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F541A" w14:textId="77777777" w:rsidR="00EE594F" w:rsidRPr="00EE594F" w:rsidRDefault="00EE594F" w:rsidP="00EE594F">
      <w:pPr>
        <w:shd w:val="clear" w:color="auto" w:fill="FFFFFF"/>
        <w:spacing w:after="0" w:line="240" w:lineRule="auto"/>
        <w:outlineLvl w:val="0"/>
        <w:rPr>
          <w:rFonts w:ascii="inherit" w:eastAsia="Times New Roman" w:hAnsi="inherit" w:cs="Segoe UI"/>
          <w:b/>
          <w:bCs/>
          <w:color w:val="333333"/>
          <w:kern w:val="36"/>
          <w:sz w:val="36"/>
          <w:szCs w:val="36"/>
          <w:lang w:eastAsia="el-GR"/>
          <w14:ligatures w14:val="none"/>
        </w:rPr>
      </w:pPr>
      <w:r w:rsidRPr="00EE594F">
        <w:rPr>
          <w:rFonts w:ascii="inherit" w:eastAsia="Times New Roman" w:hAnsi="inherit" w:cs="Segoe UI"/>
          <w:b/>
          <w:bCs/>
          <w:color w:val="333333"/>
          <w:kern w:val="36"/>
          <w:sz w:val="36"/>
          <w:szCs w:val="36"/>
          <w:lang w:eastAsia="el-GR"/>
          <w14:ligatures w14:val="none"/>
        </w:rPr>
        <w:t>Επιστήμονες για μία ημέρα – 22 Φεβρουαρίου 2025</w:t>
      </w:r>
    </w:p>
    <w:p w14:paraId="40DA2889" w14:textId="77777777" w:rsidR="00EE594F" w:rsidRPr="00EE594F" w:rsidRDefault="00EE594F" w:rsidP="00EE594F">
      <w:pPr>
        <w:shd w:val="clear" w:color="auto" w:fill="FFFFFF"/>
        <w:spacing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b/>
          <w:bCs/>
          <w:color w:val="333333"/>
          <w:kern w:val="0"/>
          <w:sz w:val="21"/>
          <w:szCs w:val="21"/>
          <w:lang w:eastAsia="el-GR"/>
          <w14:ligatures w14:val="none"/>
        </w:rPr>
        <w:t xml:space="preserve">Διαδικτυακό </w:t>
      </w:r>
      <w:proofErr w:type="spellStart"/>
      <w:r w:rsidRPr="00EE594F">
        <w:rPr>
          <w:rFonts w:ascii="Segoe UI" w:eastAsia="Times New Roman" w:hAnsi="Segoe UI" w:cs="Segoe UI"/>
          <w:b/>
          <w:bCs/>
          <w:color w:val="333333"/>
          <w:kern w:val="0"/>
          <w:sz w:val="21"/>
          <w:szCs w:val="21"/>
          <w:lang w:eastAsia="el-GR"/>
          <w14:ligatures w14:val="none"/>
        </w:rPr>
        <w:t>Masterclass</w:t>
      </w:r>
      <w:proofErr w:type="spellEnd"/>
      <w:r w:rsidRPr="00EE594F">
        <w:rPr>
          <w:rFonts w:ascii="Segoe UI" w:eastAsia="Times New Roman" w:hAnsi="Segoe UI" w:cs="Segoe UI"/>
          <w:b/>
          <w:bCs/>
          <w:color w:val="333333"/>
          <w:kern w:val="0"/>
          <w:sz w:val="21"/>
          <w:szCs w:val="21"/>
          <w:lang w:eastAsia="el-GR"/>
          <w14:ligatures w14:val="none"/>
        </w:rPr>
        <w:t xml:space="preserve"> για μαθητές λυκείου από τους  ερευνητές του CERN και GSI για τη χρήση της Φυσικής επιστήμης πάνω στην Ιατρική Θεραπεία</w:t>
      </w:r>
    </w:p>
    <w:p w14:paraId="0C51E75D"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Τα ερευνητικά κέντρα CERN και GSI, το Αριστοτέλειο Πανεπιστήμιο Θεσσαλονίκης, το ερευνητικό κέντρο ΔΗΜΟΚΡΙΤΟΣ και το Γενικό Νοσοκομείο Παπαγεωργίου Θεσσαλονίκης με την υποστήριξη της Δημόσιας Κεντρικής Βιβλιοθήκης της Βέροιας, και της Περιφέρειας Κεντρικής Μακεδονίας παρουσιάζουν το </w:t>
      </w:r>
      <w:r w:rsidRPr="00EE594F">
        <w:rPr>
          <w:rFonts w:ascii="Segoe UI" w:eastAsia="Times New Roman" w:hAnsi="Segoe UI" w:cs="Segoe UI"/>
          <w:b/>
          <w:bCs/>
          <w:color w:val="333333"/>
          <w:kern w:val="0"/>
          <w:sz w:val="21"/>
          <w:szCs w:val="21"/>
          <w:lang w:eastAsia="el-GR"/>
          <w14:ligatures w14:val="none"/>
        </w:rPr>
        <w:t xml:space="preserve">Σάββατο 22 Φεβρουαρίου 2025, ένα μοναδικό </w:t>
      </w:r>
      <w:proofErr w:type="spellStart"/>
      <w:r w:rsidRPr="00EE594F">
        <w:rPr>
          <w:rFonts w:ascii="Segoe UI" w:eastAsia="Times New Roman" w:hAnsi="Segoe UI" w:cs="Segoe UI"/>
          <w:b/>
          <w:bCs/>
          <w:color w:val="333333"/>
          <w:kern w:val="0"/>
          <w:sz w:val="21"/>
          <w:szCs w:val="21"/>
          <w:lang w:eastAsia="el-GR"/>
          <w14:ligatures w14:val="none"/>
        </w:rPr>
        <w:t>Masterclass</w:t>
      </w:r>
      <w:proofErr w:type="spellEnd"/>
      <w:r w:rsidRPr="00EE594F">
        <w:rPr>
          <w:rFonts w:ascii="Segoe UI" w:eastAsia="Times New Roman" w:hAnsi="Segoe UI" w:cs="Segoe UI"/>
          <w:b/>
          <w:bCs/>
          <w:color w:val="333333"/>
          <w:kern w:val="0"/>
          <w:sz w:val="21"/>
          <w:szCs w:val="21"/>
          <w:lang w:eastAsia="el-GR"/>
          <w14:ligatures w14:val="none"/>
        </w:rPr>
        <w:t xml:space="preserve"> για μαθητές Λυκείου</w:t>
      </w:r>
      <w:r w:rsidRPr="00EE594F">
        <w:rPr>
          <w:rFonts w:ascii="Segoe UI" w:eastAsia="Times New Roman" w:hAnsi="Segoe UI" w:cs="Segoe UI"/>
          <w:color w:val="333333"/>
          <w:kern w:val="0"/>
          <w:sz w:val="21"/>
          <w:szCs w:val="21"/>
          <w:lang w:eastAsia="el-GR"/>
          <w14:ligatures w14:val="none"/>
        </w:rPr>
        <w:t>, για τη χρήση της Φυσικής επιστήμης πάνω στην Ιατρική Θεραπεία.</w:t>
      </w:r>
    </w:p>
    <w:p w14:paraId="3D259B39"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 xml:space="preserve">Το νέο αυτό </w:t>
      </w:r>
      <w:proofErr w:type="spellStart"/>
      <w:r w:rsidRPr="00EE594F">
        <w:rPr>
          <w:rFonts w:ascii="Segoe UI" w:eastAsia="Times New Roman" w:hAnsi="Segoe UI" w:cs="Segoe UI"/>
          <w:color w:val="333333"/>
          <w:kern w:val="0"/>
          <w:sz w:val="21"/>
          <w:szCs w:val="21"/>
          <w:lang w:eastAsia="el-GR"/>
          <w14:ligatures w14:val="none"/>
        </w:rPr>
        <w:t>Particle</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Therapy</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Masterclass</w:t>
      </w:r>
      <w:proofErr w:type="spellEnd"/>
      <w:r w:rsidRPr="00EE594F">
        <w:rPr>
          <w:rFonts w:ascii="Segoe UI" w:eastAsia="Times New Roman" w:hAnsi="Segoe UI" w:cs="Segoe UI"/>
          <w:color w:val="333333"/>
          <w:kern w:val="0"/>
          <w:sz w:val="21"/>
          <w:szCs w:val="21"/>
          <w:lang w:eastAsia="el-GR"/>
          <w14:ligatures w14:val="none"/>
        </w:rPr>
        <w:t> </w:t>
      </w:r>
      <w:hyperlink r:id="rId4" w:history="1">
        <w:r w:rsidRPr="00EE594F">
          <w:rPr>
            <w:rFonts w:ascii="Segoe UI" w:eastAsia="Times New Roman" w:hAnsi="Segoe UI" w:cs="Segoe UI"/>
            <w:color w:val="105CB6"/>
            <w:kern w:val="0"/>
            <w:sz w:val="21"/>
            <w:szCs w:val="21"/>
            <w:u w:val="single"/>
            <w:lang w:eastAsia="el-GR"/>
            <w14:ligatures w14:val="none"/>
          </w:rPr>
          <w:t>https://indico.cern.ch/event/840212/overview</w:t>
        </w:r>
      </w:hyperlink>
      <w:r w:rsidRPr="00EE594F">
        <w:rPr>
          <w:rFonts w:ascii="Segoe UI" w:eastAsia="Times New Roman" w:hAnsi="Segoe UI" w:cs="Segoe UI"/>
          <w:color w:val="333333"/>
          <w:kern w:val="0"/>
          <w:sz w:val="21"/>
          <w:szCs w:val="21"/>
          <w:lang w:eastAsia="el-GR"/>
          <w14:ligatures w14:val="none"/>
        </w:rPr>
        <w:t>, θα επιτρέψει στους μαθητές να συμμετέχουν με ενθουσιασμό σε καινοτόμες ερευνητικές μεθόδους, πάνω στην τεχνική θεραπείας σοβαρών μορφών καρκινικών όγκων, όπως αυτό γίνεται στο Γερμανικό Κέντρο Έρευνας για τον Καρκίνο DKFZ https://www.dkfz.de/ στη Χαϊδελβέργη.</w:t>
      </w:r>
    </w:p>
    <w:p w14:paraId="66C0BBA3"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 xml:space="preserve">Η τεχνική αυτή χρησιμοποιεί φωτόνια, πρωτόνια ή ιόντα άνθρακα σε συνδυασμό με ειδικό λογισμικό. Στο σύνδεσμο που ακολουθεί μπορείτε να δείτε ένα δείγμα της ερευνητικής εργαλειοθήκης </w:t>
      </w:r>
      <w:proofErr w:type="spellStart"/>
      <w:r w:rsidRPr="00EE594F">
        <w:rPr>
          <w:rFonts w:ascii="Segoe UI" w:eastAsia="Times New Roman" w:hAnsi="Segoe UI" w:cs="Segoe UI"/>
          <w:color w:val="333333"/>
          <w:kern w:val="0"/>
          <w:sz w:val="21"/>
          <w:szCs w:val="21"/>
          <w:lang w:eastAsia="el-GR"/>
          <w14:ligatures w14:val="none"/>
        </w:rPr>
        <w:t>matRad</w:t>
      </w:r>
      <w:proofErr w:type="spellEnd"/>
      <w:r w:rsidRPr="00EE594F">
        <w:rPr>
          <w:rFonts w:ascii="Segoe UI" w:eastAsia="Times New Roman" w:hAnsi="Segoe UI" w:cs="Segoe UI"/>
          <w:color w:val="333333"/>
          <w:kern w:val="0"/>
          <w:sz w:val="21"/>
          <w:szCs w:val="21"/>
          <w:lang w:eastAsia="el-GR"/>
          <w14:ligatures w14:val="none"/>
        </w:rPr>
        <w:t>, που δείχνει τα βασικά βήματα για το σχεδιασμό θεραπείας καρκινικών όγκων  </w:t>
      </w:r>
      <w:hyperlink r:id="rId5" w:history="1">
        <w:r w:rsidRPr="00EE594F">
          <w:rPr>
            <w:rFonts w:ascii="Segoe UI" w:eastAsia="Times New Roman" w:hAnsi="Segoe UI" w:cs="Segoe UI"/>
            <w:color w:val="105CB6"/>
            <w:kern w:val="0"/>
            <w:sz w:val="21"/>
            <w:szCs w:val="21"/>
            <w:u w:val="single"/>
            <w:lang w:eastAsia="el-GR"/>
            <w14:ligatures w14:val="none"/>
          </w:rPr>
          <w:t>https://videos.cern.ch/record/2690592</w:t>
        </w:r>
      </w:hyperlink>
    </w:p>
    <w:p w14:paraId="0AEB4591"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Το πρόγραμμα του ολοήμερου εργαστηρίου (</w:t>
      </w:r>
      <w:proofErr w:type="spellStart"/>
      <w:r w:rsidRPr="00EE594F">
        <w:rPr>
          <w:rFonts w:ascii="Segoe UI" w:eastAsia="Times New Roman" w:hAnsi="Segoe UI" w:cs="Segoe UI"/>
          <w:color w:val="333333"/>
          <w:kern w:val="0"/>
          <w:sz w:val="21"/>
          <w:szCs w:val="21"/>
          <w:lang w:eastAsia="el-GR"/>
          <w14:ligatures w14:val="none"/>
        </w:rPr>
        <w:t>Masterclass</w:t>
      </w:r>
      <w:proofErr w:type="spellEnd"/>
      <w:r w:rsidRPr="00EE594F">
        <w:rPr>
          <w:rFonts w:ascii="Segoe UI" w:eastAsia="Times New Roman" w:hAnsi="Segoe UI" w:cs="Segoe UI"/>
          <w:color w:val="333333"/>
          <w:kern w:val="0"/>
          <w:sz w:val="21"/>
          <w:szCs w:val="21"/>
          <w:lang w:eastAsia="el-GR"/>
          <w14:ligatures w14:val="none"/>
        </w:rPr>
        <w:t>) περιλαμβάνει ένα μεγάλο εύρος ενημερωτικών δράσεων από τη βασική έρευνα που πραγματοποιείται στα ερευνητικά εργαστήρια, έως τις εφαρμογές των αποτελεσμάτων αυτών στην κοινωνία και στη θεραπεία του καρκίνου.</w:t>
      </w:r>
    </w:p>
    <w:p w14:paraId="7ED88DFC"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b/>
          <w:bCs/>
          <w:color w:val="333333"/>
          <w:kern w:val="0"/>
          <w:sz w:val="21"/>
          <w:szCs w:val="21"/>
          <w:lang w:eastAsia="el-GR"/>
          <w14:ligatures w14:val="none"/>
        </w:rPr>
        <w:t>Το πρωί:</w:t>
      </w:r>
      <w:r w:rsidRPr="00EE594F">
        <w:rPr>
          <w:rFonts w:ascii="Segoe UI" w:eastAsia="Times New Roman" w:hAnsi="Segoe UI" w:cs="Segoe UI"/>
          <w:color w:val="333333"/>
          <w:kern w:val="0"/>
          <w:sz w:val="21"/>
          <w:szCs w:val="21"/>
          <w:lang w:eastAsia="el-GR"/>
          <w14:ligatures w14:val="none"/>
        </w:rPr>
        <w:t xml:space="preserve"> παρουσιάσεις που περιλαμβάνουν βίντεο και εικονική επίσκεψη στο πείραμα ALICE </w:t>
      </w:r>
      <w:proofErr w:type="spellStart"/>
      <w:r w:rsidRPr="00EE594F">
        <w:rPr>
          <w:rFonts w:ascii="Segoe UI" w:eastAsia="Times New Roman" w:hAnsi="Segoe UI" w:cs="Segoe UI"/>
          <w:color w:val="333333"/>
          <w:kern w:val="0"/>
          <w:sz w:val="21"/>
          <w:szCs w:val="21"/>
          <w:lang w:eastAsia="el-GR"/>
          <w14:ligatures w14:val="none"/>
        </w:rPr>
        <w:t>βαρέων</w:t>
      </w:r>
      <w:proofErr w:type="spellEnd"/>
      <w:r w:rsidRPr="00EE594F">
        <w:rPr>
          <w:rFonts w:ascii="Segoe UI" w:eastAsia="Times New Roman" w:hAnsi="Segoe UI" w:cs="Segoe UI"/>
          <w:color w:val="333333"/>
          <w:kern w:val="0"/>
          <w:sz w:val="21"/>
          <w:szCs w:val="21"/>
          <w:lang w:eastAsia="el-GR"/>
          <w14:ligatures w14:val="none"/>
        </w:rPr>
        <w:t xml:space="preserve"> ιόντων στο CERN (στην ελληνική γλώσσα)</w:t>
      </w:r>
    </w:p>
    <w:p w14:paraId="54CBF33B"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b/>
          <w:bCs/>
          <w:color w:val="333333"/>
          <w:kern w:val="0"/>
          <w:sz w:val="21"/>
          <w:szCs w:val="21"/>
          <w:lang w:eastAsia="el-GR"/>
          <w14:ligatures w14:val="none"/>
        </w:rPr>
        <w:t>Το απόγευμα:</w:t>
      </w:r>
      <w:r w:rsidRPr="00EE594F">
        <w:rPr>
          <w:rFonts w:ascii="Segoe UI" w:eastAsia="Times New Roman" w:hAnsi="Segoe UI" w:cs="Segoe UI"/>
          <w:color w:val="333333"/>
          <w:kern w:val="0"/>
          <w:sz w:val="21"/>
          <w:szCs w:val="21"/>
          <w:lang w:eastAsia="el-GR"/>
          <w14:ligatures w14:val="none"/>
        </w:rPr>
        <w:t xml:space="preserve"> πρακτική άσκηση, από ομάδα φοιτητών του ΑΠΘ και CERN. Στις 17:00 κοινή </w:t>
      </w:r>
      <w:proofErr w:type="spellStart"/>
      <w:r w:rsidRPr="00EE594F">
        <w:rPr>
          <w:rFonts w:ascii="Segoe UI" w:eastAsia="Times New Roman" w:hAnsi="Segoe UI" w:cs="Segoe UI"/>
          <w:color w:val="333333"/>
          <w:kern w:val="0"/>
          <w:sz w:val="21"/>
          <w:szCs w:val="21"/>
          <w:lang w:eastAsia="el-GR"/>
          <w14:ligatures w14:val="none"/>
        </w:rPr>
        <w:t>βιντεοδιάσκεψη</w:t>
      </w:r>
      <w:proofErr w:type="spellEnd"/>
      <w:r w:rsidRPr="00EE594F">
        <w:rPr>
          <w:rFonts w:ascii="Segoe UI" w:eastAsia="Times New Roman" w:hAnsi="Segoe UI" w:cs="Segoe UI"/>
          <w:color w:val="333333"/>
          <w:kern w:val="0"/>
          <w:sz w:val="21"/>
          <w:szCs w:val="21"/>
          <w:lang w:eastAsia="el-GR"/>
          <w14:ligatures w14:val="none"/>
        </w:rPr>
        <w:t xml:space="preserve"> με άλλα ινστιτούτα, ειδικούς από το DKFZ / Χαϊδελβέργη και εικονική επίσκεψη στο κέντρο θεραπείας </w:t>
      </w:r>
      <w:proofErr w:type="spellStart"/>
      <w:r w:rsidRPr="00EE594F">
        <w:rPr>
          <w:rFonts w:ascii="Segoe UI" w:eastAsia="Times New Roman" w:hAnsi="Segoe UI" w:cs="Segoe UI"/>
          <w:color w:val="333333"/>
          <w:kern w:val="0"/>
          <w:sz w:val="21"/>
          <w:szCs w:val="21"/>
          <w:lang w:eastAsia="el-GR"/>
          <w14:ligatures w14:val="none"/>
        </w:rPr>
        <w:t>βαρέων</w:t>
      </w:r>
      <w:proofErr w:type="spellEnd"/>
      <w:r w:rsidRPr="00EE594F">
        <w:rPr>
          <w:rFonts w:ascii="Segoe UI" w:eastAsia="Times New Roman" w:hAnsi="Segoe UI" w:cs="Segoe UI"/>
          <w:color w:val="333333"/>
          <w:kern w:val="0"/>
          <w:sz w:val="21"/>
          <w:szCs w:val="21"/>
          <w:lang w:eastAsia="el-GR"/>
          <w14:ligatures w14:val="none"/>
        </w:rPr>
        <w:t xml:space="preserve"> ιόντων CNAO στην Ιταλία </w:t>
      </w:r>
      <w:hyperlink r:id="rId6" w:history="1">
        <w:r w:rsidRPr="00EE594F">
          <w:rPr>
            <w:rFonts w:ascii="Segoe UI" w:eastAsia="Times New Roman" w:hAnsi="Segoe UI" w:cs="Segoe UI"/>
            <w:color w:val="105CB6"/>
            <w:kern w:val="0"/>
            <w:sz w:val="21"/>
            <w:szCs w:val="21"/>
            <w:u w:val="single"/>
            <w:lang w:eastAsia="el-GR"/>
            <w14:ligatures w14:val="none"/>
          </w:rPr>
          <w:t>https://fondazionecnao.it/en/</w:t>
        </w:r>
      </w:hyperlink>
      <w:r w:rsidRPr="00EE594F">
        <w:rPr>
          <w:rFonts w:ascii="Segoe UI" w:eastAsia="Times New Roman" w:hAnsi="Segoe UI" w:cs="Segoe UI"/>
          <w:color w:val="333333"/>
          <w:kern w:val="0"/>
          <w:sz w:val="21"/>
          <w:szCs w:val="21"/>
          <w:lang w:eastAsia="el-GR"/>
          <w14:ligatures w14:val="none"/>
        </w:rPr>
        <w:t>   και στο ερευνητικό κέντρο GSI της Γερμανίας https://www.gsi.de/ (στην αγγλική γλώσσα)</w:t>
      </w:r>
    </w:p>
    <w:p w14:paraId="2F3F13D9"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b/>
          <w:bCs/>
          <w:color w:val="333333"/>
          <w:kern w:val="0"/>
          <w:sz w:val="21"/>
          <w:szCs w:val="21"/>
          <w:lang w:eastAsia="el-GR"/>
          <w14:ligatures w14:val="none"/>
        </w:rPr>
        <w:t>Ηλικίες συμμετεχόντων: 15-19</w:t>
      </w:r>
    </w:p>
    <w:p w14:paraId="21E93783"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b/>
          <w:bCs/>
          <w:color w:val="333333"/>
          <w:kern w:val="0"/>
          <w:sz w:val="21"/>
          <w:szCs w:val="21"/>
          <w:lang w:eastAsia="el-GR"/>
          <w14:ligatures w14:val="none"/>
        </w:rPr>
        <w:t>Ο αριθμός των θέσεων είναι περιορισμένος και θα τηρηθεί σειρά προτεραιότητας.</w:t>
      </w:r>
    </w:p>
    <w:p w14:paraId="0B03619A"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Οι ενδιαφερόμενοι μαθητές μπορούν να δηλώσουν συμμετοχή στο σύνδεσμο που ακολουθεί</w:t>
      </w:r>
    </w:p>
    <w:p w14:paraId="1BC40F97"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hyperlink r:id="rId7" w:history="1">
        <w:r w:rsidRPr="00EE594F">
          <w:rPr>
            <w:rFonts w:ascii="Segoe UI" w:eastAsia="Times New Roman" w:hAnsi="Segoe UI" w:cs="Segoe UI"/>
            <w:color w:val="105CB6"/>
            <w:kern w:val="0"/>
            <w:sz w:val="21"/>
            <w:szCs w:val="21"/>
            <w:u w:val="single"/>
            <w:lang w:eastAsia="el-GR"/>
            <w14:ligatures w14:val="none"/>
          </w:rPr>
          <w:t>https://indico.cern.ch/event/1507499/registrations/114383/</w:t>
        </w:r>
      </w:hyperlink>
    </w:p>
    <w:p w14:paraId="4B96C1A3"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 xml:space="preserve">και θα ειδοποιηθούν ηλεκτρονικά για τη συμμετοχή τους, η οποία θα γίνει διαδικτυακά μέσω </w:t>
      </w:r>
      <w:proofErr w:type="spellStart"/>
      <w:r w:rsidRPr="00EE594F">
        <w:rPr>
          <w:rFonts w:ascii="Segoe UI" w:eastAsia="Times New Roman" w:hAnsi="Segoe UI" w:cs="Segoe UI"/>
          <w:color w:val="333333"/>
          <w:kern w:val="0"/>
          <w:sz w:val="21"/>
          <w:szCs w:val="21"/>
          <w:lang w:eastAsia="el-GR"/>
          <w14:ligatures w14:val="none"/>
        </w:rPr>
        <w:t>Zoom</w:t>
      </w:r>
      <w:proofErr w:type="spellEnd"/>
      <w:r w:rsidRPr="00EE594F">
        <w:rPr>
          <w:rFonts w:ascii="Segoe UI" w:eastAsia="Times New Roman" w:hAnsi="Segoe UI" w:cs="Segoe UI"/>
          <w:color w:val="333333"/>
          <w:kern w:val="0"/>
          <w:sz w:val="21"/>
          <w:szCs w:val="21"/>
          <w:lang w:eastAsia="el-GR"/>
          <w14:ligatures w14:val="none"/>
        </w:rPr>
        <w:t>.</w:t>
      </w:r>
    </w:p>
    <w:p w14:paraId="718F6360"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lastRenderedPageBreak/>
        <w:t xml:space="preserve">Το </w:t>
      </w:r>
      <w:proofErr w:type="spellStart"/>
      <w:r w:rsidRPr="00EE594F">
        <w:rPr>
          <w:rFonts w:ascii="Segoe UI" w:eastAsia="Times New Roman" w:hAnsi="Segoe UI" w:cs="Segoe UI"/>
          <w:color w:val="333333"/>
          <w:kern w:val="0"/>
          <w:sz w:val="21"/>
          <w:szCs w:val="21"/>
          <w:lang w:eastAsia="el-GR"/>
          <w14:ligatures w14:val="none"/>
        </w:rPr>
        <w:t>Particle</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Therapy</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Masterclass</w:t>
      </w:r>
      <w:proofErr w:type="spellEnd"/>
      <w:r w:rsidRPr="00EE594F">
        <w:rPr>
          <w:rFonts w:ascii="Segoe UI" w:eastAsia="Times New Roman" w:hAnsi="Segoe UI" w:cs="Segoe UI"/>
          <w:color w:val="333333"/>
          <w:kern w:val="0"/>
          <w:sz w:val="21"/>
          <w:szCs w:val="21"/>
          <w:lang w:eastAsia="el-GR"/>
          <w14:ligatures w14:val="none"/>
        </w:rPr>
        <w:t xml:space="preserve">, αναπτύχθηκε από το ερευνητικό κέντρο GSI, εντάσσεται στο  International </w:t>
      </w:r>
      <w:proofErr w:type="spellStart"/>
      <w:r w:rsidRPr="00EE594F">
        <w:rPr>
          <w:rFonts w:ascii="Segoe UI" w:eastAsia="Times New Roman" w:hAnsi="Segoe UI" w:cs="Segoe UI"/>
          <w:color w:val="333333"/>
          <w:kern w:val="0"/>
          <w:sz w:val="21"/>
          <w:szCs w:val="21"/>
          <w:lang w:eastAsia="el-GR"/>
          <w14:ligatures w14:val="none"/>
        </w:rPr>
        <w:t>Physics</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Masterclasses</w:t>
      </w:r>
      <w:proofErr w:type="spellEnd"/>
      <w:r w:rsidRPr="00EE594F">
        <w:rPr>
          <w:rFonts w:ascii="Segoe UI" w:eastAsia="Times New Roman" w:hAnsi="Segoe UI" w:cs="Segoe UI"/>
          <w:color w:val="333333"/>
          <w:kern w:val="0"/>
          <w:sz w:val="21"/>
          <w:szCs w:val="21"/>
          <w:lang w:eastAsia="el-GR"/>
          <w14:ligatures w14:val="none"/>
        </w:rPr>
        <w:t xml:space="preserve">  https://physicsmasterclasses.org/, μια καθιερωμένη εδώ και χρόνια εκπαιδευτική δραστηριότητα προσέγγισης και ιδιαίτερα σημαντικό έργο του International </w:t>
      </w:r>
      <w:proofErr w:type="spellStart"/>
      <w:r w:rsidRPr="00EE594F">
        <w:rPr>
          <w:rFonts w:ascii="Segoe UI" w:eastAsia="Times New Roman" w:hAnsi="Segoe UI" w:cs="Segoe UI"/>
          <w:color w:val="333333"/>
          <w:kern w:val="0"/>
          <w:sz w:val="21"/>
          <w:szCs w:val="21"/>
          <w:lang w:eastAsia="el-GR"/>
          <w14:ligatures w14:val="none"/>
        </w:rPr>
        <w:t>Particle</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Physics</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Outreach</w:t>
      </w:r>
      <w:proofErr w:type="spellEnd"/>
      <w:r w:rsidRPr="00EE594F">
        <w:rPr>
          <w:rFonts w:ascii="Segoe UI" w:eastAsia="Times New Roman" w:hAnsi="Segoe UI" w:cs="Segoe UI"/>
          <w:color w:val="333333"/>
          <w:kern w:val="0"/>
          <w:sz w:val="21"/>
          <w:szCs w:val="21"/>
          <w:lang w:eastAsia="el-GR"/>
          <w14:ligatures w14:val="none"/>
        </w:rPr>
        <w:t xml:space="preserve"> </w:t>
      </w:r>
      <w:proofErr w:type="spellStart"/>
      <w:r w:rsidRPr="00EE594F">
        <w:rPr>
          <w:rFonts w:ascii="Segoe UI" w:eastAsia="Times New Roman" w:hAnsi="Segoe UI" w:cs="Segoe UI"/>
          <w:color w:val="333333"/>
          <w:kern w:val="0"/>
          <w:sz w:val="21"/>
          <w:szCs w:val="21"/>
          <w:lang w:eastAsia="el-GR"/>
          <w14:ligatures w14:val="none"/>
        </w:rPr>
        <w:t>Group</w:t>
      </w:r>
      <w:proofErr w:type="spellEnd"/>
      <w:r w:rsidRPr="00EE594F">
        <w:rPr>
          <w:rFonts w:ascii="Segoe UI" w:eastAsia="Times New Roman" w:hAnsi="Segoe UI" w:cs="Segoe UI"/>
          <w:color w:val="333333"/>
          <w:kern w:val="0"/>
          <w:sz w:val="21"/>
          <w:szCs w:val="21"/>
          <w:lang w:eastAsia="el-GR"/>
          <w14:ligatures w14:val="none"/>
        </w:rPr>
        <w:t>, IPPOG, https://ippog.org, που διαδίδεται σε όλο τον κόσμο. Τα εγκεκριμένα  </w:t>
      </w:r>
      <w:proofErr w:type="spellStart"/>
      <w:r w:rsidRPr="00EE594F">
        <w:rPr>
          <w:rFonts w:ascii="Segoe UI" w:eastAsia="Times New Roman" w:hAnsi="Segoe UI" w:cs="Segoe UI"/>
          <w:color w:val="333333"/>
          <w:kern w:val="0"/>
          <w:sz w:val="21"/>
          <w:szCs w:val="21"/>
          <w:lang w:eastAsia="el-GR"/>
          <w14:ligatures w14:val="none"/>
        </w:rPr>
        <w:t>Masterclasses</w:t>
      </w:r>
      <w:proofErr w:type="spellEnd"/>
      <w:r w:rsidRPr="00EE594F">
        <w:rPr>
          <w:rFonts w:ascii="Segoe UI" w:eastAsia="Times New Roman" w:hAnsi="Segoe UI" w:cs="Segoe UI"/>
          <w:color w:val="333333"/>
          <w:kern w:val="0"/>
          <w:sz w:val="21"/>
          <w:szCs w:val="21"/>
          <w:lang w:eastAsia="el-GR"/>
          <w14:ligatures w14:val="none"/>
        </w:rPr>
        <w:t xml:space="preserve"> του προγράμματος, παρουσιάζονται κάθε χρόνο σε περίπου 55 χώρες, με τη συμμετοχή 255 ερευνητικών – επιστημονικών κέντρων και τα παρακολουθούν περίπου 15.000 μαθητές.</w:t>
      </w:r>
    </w:p>
    <w:p w14:paraId="24E45FEC"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ΟΙ ΠΡΩΙΝΕΣ ΟΜΙΛΙΕΣ ΘΑ ΠΡΑΓΜΑΤΟΠΟΙΗΘΟΥΝ ΜΕΣΑ ΑΠΟ ΤΟ ΚΑΝΑΛΙ ΤΗΣ ΔΗΜΟΣΙΑΣ ΚΕΝΤΡΙΚΗΣ ΒΙΒΛΙΟΘΗΚΗΣ ΒΕΡΟΙΑΣ ΣΤΟ YOUTUBE</w:t>
      </w:r>
    </w:p>
    <w:p w14:paraId="6840B8EC"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hyperlink r:id="rId8" w:history="1">
        <w:r w:rsidRPr="00EE594F">
          <w:rPr>
            <w:rFonts w:ascii="Segoe UI" w:eastAsia="Times New Roman" w:hAnsi="Segoe UI" w:cs="Segoe UI"/>
            <w:color w:val="105CB6"/>
            <w:kern w:val="0"/>
            <w:sz w:val="21"/>
            <w:szCs w:val="21"/>
            <w:u w:val="single"/>
            <w:lang w:eastAsia="el-GR"/>
            <w14:ligatures w14:val="none"/>
          </w:rPr>
          <w:t>https://www.youtube.com/user/libveria</w:t>
        </w:r>
      </w:hyperlink>
    </w:p>
    <w:p w14:paraId="16032DEC" w14:textId="77777777" w:rsidR="00EE594F" w:rsidRPr="00EE594F" w:rsidRDefault="00EE594F" w:rsidP="00EE594F">
      <w:pPr>
        <w:shd w:val="clear" w:color="auto" w:fill="FFFFFF"/>
        <w:spacing w:before="210" w:after="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Πιστοποιητικό παρακολούθησης θα δοθεί στους μαθητές που θα παρακολουθήσουν το πρόγραμμα και θα παραδώσουν τουλάχιστον μια από τις ασκήσεις της απογευματινής συνεδρίας.</w:t>
      </w:r>
    </w:p>
    <w:p w14:paraId="130577B3" w14:textId="77777777" w:rsidR="00EE594F" w:rsidRPr="00EE594F" w:rsidRDefault="00EE594F" w:rsidP="00EE594F">
      <w:pPr>
        <w:shd w:val="clear" w:color="auto" w:fill="FFFFFF"/>
        <w:spacing w:before="210" w:line="240" w:lineRule="auto"/>
        <w:rPr>
          <w:rFonts w:ascii="Segoe UI" w:eastAsia="Times New Roman" w:hAnsi="Segoe UI" w:cs="Segoe UI"/>
          <w:color w:val="333333"/>
          <w:kern w:val="0"/>
          <w:sz w:val="21"/>
          <w:szCs w:val="21"/>
          <w:lang w:eastAsia="el-GR"/>
          <w14:ligatures w14:val="none"/>
        </w:rPr>
      </w:pPr>
      <w:r w:rsidRPr="00EE594F">
        <w:rPr>
          <w:rFonts w:ascii="Segoe UI" w:eastAsia="Times New Roman" w:hAnsi="Segoe UI" w:cs="Segoe UI"/>
          <w:color w:val="333333"/>
          <w:kern w:val="0"/>
          <w:sz w:val="21"/>
          <w:szCs w:val="21"/>
          <w:lang w:eastAsia="el-GR"/>
          <w14:ligatures w14:val="none"/>
        </w:rPr>
        <w:t>Επιστημονικά υπεύθυνη της δράσης είναι </w:t>
      </w:r>
      <w:r w:rsidRPr="00EE594F">
        <w:rPr>
          <w:rFonts w:ascii="Segoe UI" w:eastAsia="Times New Roman" w:hAnsi="Segoe UI" w:cs="Segoe UI"/>
          <w:b/>
          <w:bCs/>
          <w:color w:val="333333"/>
          <w:kern w:val="0"/>
          <w:sz w:val="21"/>
          <w:szCs w:val="21"/>
          <w:lang w:eastAsia="el-GR"/>
          <w14:ligatures w14:val="none"/>
        </w:rPr>
        <w:t>η κα Γιώτα Φωκά, Φυσικός- Ερευνήτρια  GSI και CERN</w:t>
      </w:r>
    </w:p>
    <w:p w14:paraId="3135663E" w14:textId="40BF5D52" w:rsidR="00A00EB1" w:rsidRDefault="00EE594F">
      <w:r>
        <w:rPr>
          <w:noProof/>
        </w:rPr>
        <w:drawing>
          <wp:inline distT="0" distB="0" distL="0" distR="0" wp14:anchorId="086BED28" wp14:editId="455B08AE">
            <wp:extent cx="3295650" cy="3362325"/>
            <wp:effectExtent l="0" t="0" r="0" b="9525"/>
            <wp:docPr id="20287728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72898" name=""/>
                    <pic:cNvPicPr/>
                  </pic:nvPicPr>
                  <pic:blipFill>
                    <a:blip r:embed="rId9"/>
                    <a:stretch>
                      <a:fillRect/>
                    </a:stretch>
                  </pic:blipFill>
                  <pic:spPr>
                    <a:xfrm>
                      <a:off x="0" y="0"/>
                      <a:ext cx="3295650" cy="3362325"/>
                    </a:xfrm>
                    <a:prstGeom prst="rect">
                      <a:avLst/>
                    </a:prstGeom>
                  </pic:spPr>
                </pic:pic>
              </a:graphicData>
            </a:graphic>
          </wp:inline>
        </w:drawing>
      </w:r>
    </w:p>
    <w:sectPr w:rsidR="00A00E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4F"/>
    <w:rsid w:val="00625C1A"/>
    <w:rsid w:val="00A00EB1"/>
    <w:rsid w:val="00B23F53"/>
    <w:rsid w:val="00EE594F"/>
    <w:rsid w:val="00FB53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8DB5"/>
  <w15:chartTrackingRefBased/>
  <w15:docId w15:val="{1EE8B644-DD71-4970-B8E1-0FA3F42C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E59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E59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E59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E59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E59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E59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E59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E59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E59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594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E594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E594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E594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E594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E594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E594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E594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E594F"/>
    <w:rPr>
      <w:rFonts w:eastAsiaTheme="majorEastAsia" w:cstheme="majorBidi"/>
      <w:color w:val="272727" w:themeColor="text1" w:themeTint="D8"/>
    </w:rPr>
  </w:style>
  <w:style w:type="paragraph" w:styleId="a3">
    <w:name w:val="Title"/>
    <w:basedOn w:val="a"/>
    <w:next w:val="a"/>
    <w:link w:val="Char"/>
    <w:uiPriority w:val="10"/>
    <w:qFormat/>
    <w:rsid w:val="00EE5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E59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E594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E594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E594F"/>
    <w:pPr>
      <w:spacing w:before="160"/>
      <w:jc w:val="center"/>
    </w:pPr>
    <w:rPr>
      <w:i/>
      <w:iCs/>
      <w:color w:val="404040" w:themeColor="text1" w:themeTint="BF"/>
    </w:rPr>
  </w:style>
  <w:style w:type="character" w:customStyle="1" w:styleId="Char1">
    <w:name w:val="Απόσπασμα Char"/>
    <w:basedOn w:val="a0"/>
    <w:link w:val="a5"/>
    <w:uiPriority w:val="29"/>
    <w:rsid w:val="00EE594F"/>
    <w:rPr>
      <w:i/>
      <w:iCs/>
      <w:color w:val="404040" w:themeColor="text1" w:themeTint="BF"/>
    </w:rPr>
  </w:style>
  <w:style w:type="paragraph" w:styleId="a6">
    <w:name w:val="List Paragraph"/>
    <w:basedOn w:val="a"/>
    <w:uiPriority w:val="34"/>
    <w:qFormat/>
    <w:rsid w:val="00EE594F"/>
    <w:pPr>
      <w:ind w:left="720"/>
      <w:contextualSpacing/>
    </w:pPr>
  </w:style>
  <w:style w:type="character" w:styleId="a7">
    <w:name w:val="Intense Emphasis"/>
    <w:basedOn w:val="a0"/>
    <w:uiPriority w:val="21"/>
    <w:qFormat/>
    <w:rsid w:val="00EE594F"/>
    <w:rPr>
      <w:i/>
      <w:iCs/>
      <w:color w:val="2F5496" w:themeColor="accent1" w:themeShade="BF"/>
    </w:rPr>
  </w:style>
  <w:style w:type="paragraph" w:styleId="a8">
    <w:name w:val="Intense Quote"/>
    <w:basedOn w:val="a"/>
    <w:next w:val="a"/>
    <w:link w:val="Char2"/>
    <w:uiPriority w:val="30"/>
    <w:qFormat/>
    <w:rsid w:val="00EE5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E594F"/>
    <w:rPr>
      <w:i/>
      <w:iCs/>
      <w:color w:val="2F5496" w:themeColor="accent1" w:themeShade="BF"/>
    </w:rPr>
  </w:style>
  <w:style w:type="character" w:styleId="a9">
    <w:name w:val="Intense Reference"/>
    <w:basedOn w:val="a0"/>
    <w:uiPriority w:val="32"/>
    <w:qFormat/>
    <w:rsid w:val="00EE5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7004">
      <w:bodyDiv w:val="1"/>
      <w:marLeft w:val="0"/>
      <w:marRight w:val="0"/>
      <w:marTop w:val="0"/>
      <w:marBottom w:val="0"/>
      <w:divBdr>
        <w:top w:val="none" w:sz="0" w:space="0" w:color="auto"/>
        <w:left w:val="none" w:sz="0" w:space="0" w:color="auto"/>
        <w:bottom w:val="none" w:sz="0" w:space="0" w:color="auto"/>
        <w:right w:val="none" w:sz="0" w:space="0" w:color="auto"/>
      </w:divBdr>
      <w:divsChild>
        <w:div w:id="1986398015">
          <w:marLeft w:val="0"/>
          <w:marRight w:val="0"/>
          <w:marTop w:val="27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libveria" TargetMode="External"/><Relationship Id="rId3" Type="http://schemas.openxmlformats.org/officeDocument/2006/relationships/webSettings" Target="webSettings.xml"/><Relationship Id="rId7" Type="http://schemas.openxmlformats.org/officeDocument/2006/relationships/hyperlink" Target="https://indico.cern.ch/event/1507499/registrations/1143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ndazionecnao.it/en/" TargetMode="External"/><Relationship Id="rId11" Type="http://schemas.openxmlformats.org/officeDocument/2006/relationships/theme" Target="theme/theme1.xml"/><Relationship Id="rId5" Type="http://schemas.openxmlformats.org/officeDocument/2006/relationships/hyperlink" Target="https://videos.cern.ch/record/2690592" TargetMode="External"/><Relationship Id="rId10" Type="http://schemas.openxmlformats.org/officeDocument/2006/relationships/fontTable" Target="fontTable.xml"/><Relationship Id="rId4" Type="http://schemas.openxmlformats.org/officeDocument/2006/relationships/hyperlink" Target="https://indico.cern.ch/event/840212/overview" TargetMode="Externa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3046</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ΑΡΙΣΤΕΙΔΗΣ ΕΜΜΑΝΟΥΗΛΙΔΗΣ</dc:creator>
  <cp:keywords/>
  <dc:description/>
  <cp:lastModifiedBy>ΑΡΙΣΤΕΙΔΗΣ ΕΜΜΑΝΟΥΗΛΙΔΗΣ</cp:lastModifiedBy>
  <cp:revision>1</cp:revision>
  <dcterms:created xsi:type="dcterms:W3CDTF">2025-02-19T06:56:00Z</dcterms:created>
  <dcterms:modified xsi:type="dcterms:W3CDTF">2025-02-19T06:58:00Z</dcterms:modified>
</cp:coreProperties>
</file>