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D7" w:rsidRDefault="00A66DD7" w:rsidP="00A66DD7">
      <w:r>
        <w:t>Τάξη</w:t>
      </w:r>
      <w:r>
        <w:rPr>
          <w:rFonts w:cstheme="minorHAnsi"/>
        </w:rPr>
        <w:t>:</w:t>
      </w:r>
      <w:r w:rsidR="009E4AB8">
        <w:t xml:space="preserve"> Γ</w:t>
      </w:r>
      <w:r>
        <w:t>΄</w:t>
      </w:r>
      <w:r w:rsidR="009E4AB8">
        <w:t xml:space="preserve"> Ανθρωπιστικών </w:t>
      </w:r>
    </w:p>
    <w:tbl>
      <w:tblPr>
        <w:tblStyle w:val="a3"/>
        <w:tblW w:w="0" w:type="auto"/>
        <w:tblLook w:val="04A0"/>
      </w:tblPr>
      <w:tblGrid>
        <w:gridCol w:w="2130"/>
        <w:gridCol w:w="1380"/>
        <w:gridCol w:w="2881"/>
        <w:gridCol w:w="2131"/>
      </w:tblGrid>
      <w:tr w:rsidR="00A66DD7" w:rsidTr="00A66DD7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D7" w:rsidRDefault="00A66DD7">
            <w:r>
              <w:t>Μάθημα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D7" w:rsidRDefault="00A66DD7">
            <w:r>
              <w:t>Μήνας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D7" w:rsidRDefault="00A66DD7">
            <w:r>
              <w:t>Προγραμματισμός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D7" w:rsidRDefault="00A66DD7">
            <w:r>
              <w:t>Εκπλήρωση/ σχόλια</w:t>
            </w:r>
          </w:p>
        </w:tc>
      </w:tr>
      <w:tr w:rsidR="00A66DD7" w:rsidTr="00A66DD7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D7" w:rsidRDefault="006E5603">
            <w:r>
              <w:t>Ιστορία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D7" w:rsidRDefault="00A66DD7">
            <w:r>
              <w:t>Σεπτέμβριος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E2C" w:rsidRDefault="00A66DD7">
            <w:r>
              <w:t>1</w:t>
            </w:r>
            <w:r>
              <w:rPr>
                <w:vertAlign w:val="superscript"/>
              </w:rPr>
              <w:t>η</w:t>
            </w:r>
            <w:r w:rsidR="006E5603">
              <w:t xml:space="preserve"> </w:t>
            </w:r>
            <w:proofErr w:type="spellStart"/>
            <w:r w:rsidR="006E5603">
              <w:t>εβδ</w:t>
            </w:r>
            <w:proofErr w:type="spellEnd"/>
            <w:r w:rsidR="006E5603">
              <w:t>. Εισαγωγή. Α</w:t>
            </w:r>
            <w:r>
              <w:t>.</w:t>
            </w:r>
            <w:r w:rsidR="006E5603">
              <w:t xml:space="preserve"> Η Ελληνική Οικονομία μετά την επανάσταση</w:t>
            </w:r>
            <w:r w:rsidR="00D96E2C">
              <w:t>.</w:t>
            </w:r>
            <w:r>
              <w:t xml:space="preserve"> </w:t>
            </w:r>
            <w:r w:rsidR="006E5603">
              <w:t xml:space="preserve"> </w:t>
            </w:r>
          </w:p>
          <w:p w:rsidR="00D96E2C" w:rsidRDefault="00A66DD7" w:rsidP="00D96E2C">
            <w:r>
              <w:t>2</w:t>
            </w:r>
            <w:r w:rsidR="00D96E2C">
              <w:rPr>
                <w:vertAlign w:val="superscript"/>
              </w:rPr>
              <w:t>η</w:t>
            </w:r>
            <w:r w:rsidR="00D96E2C">
              <w:t xml:space="preserve"> </w:t>
            </w:r>
            <w:proofErr w:type="spellStart"/>
            <w:r w:rsidR="00D96E2C">
              <w:t>εβδ</w:t>
            </w:r>
            <w:proofErr w:type="spellEnd"/>
            <w:r w:rsidR="00D96E2C">
              <w:t>.</w:t>
            </w:r>
            <w:r>
              <w:t xml:space="preserve"> </w:t>
            </w:r>
            <w:r w:rsidR="00D96E2C">
              <w:t>Β. 1. Το εμπόριο. 2. Η εμπορική ναυτιλία.</w:t>
            </w:r>
          </w:p>
          <w:p w:rsidR="00A66DD7" w:rsidRDefault="00A66DD7" w:rsidP="00D96E2C">
            <w:r>
              <w:t>3</w:t>
            </w:r>
            <w:r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 xml:space="preserve">. </w:t>
            </w:r>
            <w:r w:rsidR="00D96E2C">
              <w:t>3. Η διανομή των εθνικών κτημάτων</w:t>
            </w:r>
            <w:r w:rsidR="0029294D">
              <w:t>.4. Η εκμετάλλευση των ορυχείων.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</w:tr>
      <w:tr w:rsidR="00A66DD7" w:rsidTr="00A66DD7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D7" w:rsidRDefault="00A66DD7">
            <w:r>
              <w:t>Οκτώβριος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DD7" w:rsidRDefault="00A66DD7">
            <w:r>
              <w:t>1</w:t>
            </w:r>
            <w:r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 xml:space="preserve">. </w:t>
            </w:r>
            <w:r w:rsidR="0029294D">
              <w:t>5. Η δημιουργία τραπεζικού συστήματος.</w:t>
            </w:r>
            <w:r w:rsidR="00B07654">
              <w:t>6. Η βιομηχανία.7. Τα δημόσια έργα.8. Το δίκτυο των σιδηροδρόμων.</w:t>
            </w:r>
          </w:p>
          <w:p w:rsidR="00C26A45" w:rsidRDefault="00A66DD7" w:rsidP="00C26A45">
            <w:r>
              <w:t>2</w:t>
            </w:r>
            <w:r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 xml:space="preserve">. </w:t>
            </w:r>
            <w:r w:rsidR="000907F1">
              <w:t>9. Τα εθνικά δάνεια.10. Η πτώχευση του</w:t>
            </w:r>
            <w:r w:rsidR="002F5155">
              <w:t xml:space="preserve"> 1893 και ο Διεθνής Οικονομικός Έλεγχος.11. Το </w:t>
            </w:r>
            <w:r w:rsidR="00C26A45">
              <w:t>εξωελλαδικό</w:t>
            </w:r>
            <w:r w:rsidR="002F5155">
              <w:t xml:space="preserve"> ελληνικό κεφάλαιο.</w:t>
            </w:r>
            <w:r w:rsidR="000907F1">
              <w:t xml:space="preserve"> </w:t>
            </w:r>
          </w:p>
          <w:p w:rsidR="00DD34BA" w:rsidRDefault="00A66DD7" w:rsidP="00C26A45">
            <w:r>
              <w:t>3</w:t>
            </w:r>
            <w:r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 xml:space="preserve">. </w:t>
            </w:r>
            <w:r w:rsidR="00C26A45">
              <w:t>Γ. 1. Το αγροτικό ζήτημα. 2. Τα πρώτα βήματα του εργατικού κινήματος.3.  Οι οικονομικές συνθήκες κατά την περίοδο 1910- 1922.</w:t>
            </w:r>
            <w:r w:rsidR="00DD34BA">
              <w:t>4. Ο Α΄ Παγκόσμιος πόλεμος.</w:t>
            </w:r>
          </w:p>
          <w:p w:rsidR="00DD34BA" w:rsidRDefault="00A66DD7" w:rsidP="00DD34BA">
            <w:r>
              <w:t>4</w:t>
            </w:r>
            <w:r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>.</w:t>
            </w:r>
            <w:r w:rsidR="00DD34BA">
              <w:t xml:space="preserve"> 5. Η οικονομική ζωή κατά την περίοδο 1922- 1936.6. Η ελληνική οικονομία κατά την περίοδο του μεσοπολέμου. 7. Οι μεγάλες επενδύσεις. 8. Η Τρ</w:t>
            </w:r>
            <w:r w:rsidR="00454B4D">
              <w:t>άπεζα της Ελλάδος.9. Η κρίση του 1932.</w:t>
            </w:r>
          </w:p>
          <w:p w:rsidR="00A66DD7" w:rsidRDefault="00DD34BA" w:rsidP="00DD34BA">
            <w: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</w:tr>
      <w:tr w:rsidR="00A66DD7" w:rsidTr="00A66DD7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7255C8">
            <w:r>
              <w:t>Νοέμβριος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5C8" w:rsidRDefault="007255C8">
            <w:r>
              <w:t>1</w:t>
            </w:r>
            <w:r w:rsidRPr="007255C8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 xml:space="preserve">. </w:t>
            </w:r>
            <w:r w:rsidR="003A4BD9">
              <w:t>Α. Εξωτερικός προσανατολισμός και πελατειακές σχέσεις (1821-1843)</w:t>
            </w:r>
          </w:p>
          <w:p w:rsidR="007255C8" w:rsidRDefault="003A4BD9">
            <w:r>
              <w:t>2</w:t>
            </w:r>
            <w:r w:rsidRPr="003A4BD9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>.</w:t>
            </w:r>
            <w:r w:rsidR="00DD5B45">
              <w:t xml:space="preserve"> Β. Χειραφέτηση και Αναμόρφωση (1844-1880)</w:t>
            </w:r>
          </w:p>
          <w:p w:rsidR="007255C8" w:rsidRDefault="00DD5B45">
            <w:r>
              <w:t>3</w:t>
            </w:r>
            <w:r w:rsidRPr="00DD5B45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 xml:space="preserve">. </w:t>
            </w:r>
            <w:r w:rsidR="002F0CF0">
              <w:t>Γ. Δικομματισμός και εκσυγχρονισμός (1880-1909)</w:t>
            </w:r>
          </w:p>
          <w:p w:rsidR="002F0CF0" w:rsidRDefault="002F0CF0">
            <w:r>
              <w:t>4</w:t>
            </w:r>
            <w:r w:rsidRPr="002F0CF0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 xml:space="preserve">. Δ. Ανανέωση- Διχασμός (1909-1922) 1. Το κόμμα των Φιλελευθέρων, 2. Τα </w:t>
            </w:r>
            <w:proofErr w:type="spellStart"/>
            <w:r>
              <w:t>αντιβενιζελικά</w:t>
            </w:r>
            <w:proofErr w:type="spellEnd"/>
            <w:r>
              <w:t xml:space="preserve"> κόμματα.</w:t>
            </w:r>
          </w:p>
          <w:p w:rsidR="007255C8" w:rsidRDefault="007255C8"/>
          <w:p w:rsidR="007255C8" w:rsidRDefault="007255C8"/>
          <w:p w:rsidR="007255C8" w:rsidRDefault="007255C8"/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</w:tr>
      <w:tr w:rsidR="00A66DD7" w:rsidTr="00A66DD7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732FC1">
            <w:r>
              <w:t>Δεκέμβριος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732FC1">
            <w:r>
              <w:t>1</w:t>
            </w:r>
            <w:r w:rsidRPr="00732FC1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 xml:space="preserve">. </w:t>
            </w:r>
            <w:r w:rsidR="00745724">
              <w:t xml:space="preserve"> Δ. Ανανέωση- Διχασμός (1909-1922) 3.Τα αριστερά κόμματα, 4.Ο εθνικός διχασμός(1915-1922)</w:t>
            </w:r>
          </w:p>
          <w:p w:rsidR="00745724" w:rsidRDefault="00745724">
            <w:r>
              <w:t>2</w:t>
            </w:r>
            <w:r w:rsidRPr="00745724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>. 5. Το σοσιαλιστικό κόμμα, Ε. Εκσυγχρονισμός και επεμβάσεις(1923-1936) 1.Οι συνέπειες της Μικρασιατικής καταστροφής</w:t>
            </w:r>
          </w:p>
          <w:p w:rsidR="00745724" w:rsidRDefault="00745724">
            <w:r>
              <w:t>3</w:t>
            </w:r>
            <w:r w:rsidRPr="00745724">
              <w:rPr>
                <w:vertAlign w:val="superscript"/>
              </w:rPr>
              <w:t>η</w:t>
            </w:r>
            <w:r>
              <w:t xml:space="preserve"> </w:t>
            </w:r>
            <w:proofErr w:type="spellStart"/>
            <w:r>
              <w:t>εβδ</w:t>
            </w:r>
            <w:proofErr w:type="spellEnd"/>
            <w:r>
              <w:t>. 2. Τα κόμματα από το τέλος του Μικρασιατικού μέχρι τη δικτατορία του Ι. Μεταξά.</w:t>
            </w:r>
          </w:p>
          <w:p w:rsidR="00745724" w:rsidRDefault="00745724"/>
          <w:p w:rsidR="00745724" w:rsidRDefault="00745724"/>
          <w:p w:rsidR="00745724" w:rsidRDefault="00745724"/>
          <w:p w:rsidR="00745724" w:rsidRDefault="00745724"/>
          <w:p w:rsidR="00745724" w:rsidRDefault="00745724"/>
          <w:p w:rsidR="00745724" w:rsidRDefault="00745724"/>
          <w:p w:rsidR="00745724" w:rsidRDefault="00745724"/>
          <w:p w:rsidR="00745724" w:rsidRDefault="00745724"/>
          <w:p w:rsidR="00745724" w:rsidRDefault="00745724"/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</w:tr>
      <w:tr w:rsidR="00A66DD7" w:rsidTr="00A66DD7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</w:tr>
      <w:tr w:rsidR="00A66DD7" w:rsidTr="00A66DD7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</w:tr>
      <w:tr w:rsidR="00A66DD7" w:rsidTr="00A66DD7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</w:tr>
      <w:tr w:rsidR="00A66DD7" w:rsidTr="00A66DD7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</w:tr>
      <w:tr w:rsidR="00A66DD7" w:rsidTr="00A66DD7"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D7" w:rsidRDefault="00A66DD7"/>
        </w:tc>
      </w:tr>
    </w:tbl>
    <w:p w:rsidR="00A66DD7" w:rsidRDefault="00A66DD7" w:rsidP="00A66DD7"/>
    <w:p w:rsidR="008F1DE9" w:rsidRDefault="008F1DE9"/>
    <w:sectPr w:rsidR="008F1DE9" w:rsidSect="00AE19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A66DD7"/>
    <w:rsid w:val="000907F1"/>
    <w:rsid w:val="0029294D"/>
    <w:rsid w:val="002F0CF0"/>
    <w:rsid w:val="002F5155"/>
    <w:rsid w:val="0031519B"/>
    <w:rsid w:val="003A4BD9"/>
    <w:rsid w:val="003F6010"/>
    <w:rsid w:val="00454B4D"/>
    <w:rsid w:val="006E5603"/>
    <w:rsid w:val="007255C8"/>
    <w:rsid w:val="00732FC1"/>
    <w:rsid w:val="00745724"/>
    <w:rsid w:val="008F1DE9"/>
    <w:rsid w:val="00962C95"/>
    <w:rsid w:val="009E4AB8"/>
    <w:rsid w:val="00A66DD7"/>
    <w:rsid w:val="00AE19EE"/>
    <w:rsid w:val="00B07654"/>
    <w:rsid w:val="00C26A45"/>
    <w:rsid w:val="00D96E2C"/>
    <w:rsid w:val="00DD34BA"/>
    <w:rsid w:val="00DD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peneloel100@gmail.com</dc:creator>
  <cp:keywords/>
  <dc:description/>
  <cp:lastModifiedBy>peneloel100@gmail.com</cp:lastModifiedBy>
  <cp:revision>13</cp:revision>
  <dcterms:created xsi:type="dcterms:W3CDTF">2023-09-06T03:36:00Z</dcterms:created>
  <dcterms:modified xsi:type="dcterms:W3CDTF">2023-10-22T19:52:00Z</dcterms:modified>
</cp:coreProperties>
</file>