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316DCA" w:rsidRPr="00316DCA" w14:paraId="21837446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F2F37FC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ΠΡΟΓΡΑΜΜΑΤΙΣΜΟΣ ΥΛΗΣ ΣΕΠΤΕΜΒΡΙΟΥ-ΟΚΤΩΒΡΙΟΥ</w:t>
            </w:r>
          </w:p>
        </w:tc>
      </w:tr>
      <w:tr w:rsidR="00316DCA" w:rsidRPr="00316DCA" w14:paraId="4DF1EA4E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4B105DF9" w14:textId="23D0460A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Διδάσκων/</w:t>
            </w:r>
            <w:proofErr w:type="spellStart"/>
            <w:r w:rsidRPr="00316DCA">
              <w:rPr>
                <w:b/>
                <w:bCs/>
              </w:rPr>
              <w:t>ουσα</w:t>
            </w:r>
            <w:proofErr w:type="spellEnd"/>
            <w:r w:rsidRPr="00316DCA">
              <w:rPr>
                <w:b/>
                <w:bCs/>
              </w:rPr>
              <w:t xml:space="preserve">: </w:t>
            </w:r>
            <w:r w:rsidR="00DB6BC9">
              <w:rPr>
                <w:b/>
                <w:bCs/>
              </w:rPr>
              <w:t>ΚΑΛΛΙΟΠΗ ΚΑΡΑΜΠΕΛΙΑ</w:t>
            </w:r>
          </w:p>
        </w:tc>
      </w:tr>
      <w:tr w:rsidR="00316DCA" w:rsidRPr="00316DCA" w14:paraId="6EBEA5AA" w14:textId="77777777" w:rsidTr="00316DCA">
        <w:trPr>
          <w:trHeight w:val="915"/>
        </w:trPr>
        <w:tc>
          <w:tcPr>
            <w:tcW w:w="1555" w:type="dxa"/>
            <w:noWrap/>
            <w:hideMark/>
          </w:tcPr>
          <w:p w14:paraId="54B68BCD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7A1E0CAA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6DD8C3C0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2FDA8F7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316DCA" w:rsidRPr="00316DCA" w14:paraId="36E42367" w14:textId="77777777" w:rsidTr="00316DCA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22E658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ΣΕΠΤΕΜΒΡΙΟΣ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9CAF1E8" w14:textId="54D9F664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 w:rsidR="00737487">
              <w:rPr>
                <w:b/>
                <w:bCs/>
              </w:rPr>
              <w:t>1 και Α2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9AF3F6C" w14:textId="4CB4EB39" w:rsidR="00316DCA" w:rsidRPr="00316DCA" w:rsidRDefault="00DB6BC9" w:rsidP="00316DCA">
            <w:r>
              <w:t>Εισαγωγή Θουκυδίδης, κανόνες τονισμού</w:t>
            </w:r>
          </w:p>
        </w:tc>
        <w:tc>
          <w:tcPr>
            <w:tcW w:w="2121" w:type="dxa"/>
            <w:vMerge w:val="restart"/>
            <w:hideMark/>
          </w:tcPr>
          <w:p w14:paraId="53211309" w14:textId="4269D34A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 w:rsidR="00DB6BC9"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316DCA" w:rsidRPr="00316DCA" w14:paraId="1E451954" w14:textId="77777777" w:rsidTr="00316DCA">
        <w:trPr>
          <w:trHeight w:val="450"/>
        </w:trPr>
        <w:tc>
          <w:tcPr>
            <w:tcW w:w="1555" w:type="dxa"/>
            <w:vMerge/>
            <w:hideMark/>
          </w:tcPr>
          <w:p w14:paraId="692EE5C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33034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B12774B" w14:textId="2DFA06C6" w:rsidR="00316DCA" w:rsidRPr="00316DCA" w:rsidRDefault="00DB6BC9" w:rsidP="00316DCA">
            <w:r>
              <w:t xml:space="preserve">Ρήμα </w:t>
            </w:r>
            <w:proofErr w:type="spellStart"/>
            <w:r>
              <w:t>ειμί</w:t>
            </w:r>
            <w:proofErr w:type="spellEnd"/>
            <w:r>
              <w:t>, α’ και β’ κλίση ουσιαστικών</w:t>
            </w:r>
          </w:p>
        </w:tc>
        <w:tc>
          <w:tcPr>
            <w:tcW w:w="2121" w:type="dxa"/>
            <w:vMerge/>
            <w:hideMark/>
          </w:tcPr>
          <w:p w14:paraId="5E773550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6679B11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5BE9682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44CB82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E421EF7" w14:textId="5610F694" w:rsidR="00316DCA" w:rsidRPr="00316DCA" w:rsidRDefault="00DB6BC9" w:rsidP="00316DCA">
            <w:r>
              <w:t>υποκείμενο</w:t>
            </w:r>
          </w:p>
        </w:tc>
        <w:tc>
          <w:tcPr>
            <w:tcW w:w="2121" w:type="dxa"/>
            <w:vMerge/>
            <w:hideMark/>
          </w:tcPr>
          <w:p w14:paraId="39AABF4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17A1F8B4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58B50B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2CA541E5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ADDC2DC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88955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4FA2725E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3BCEC5C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685C8C6" w14:textId="53DBA81C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573FBDE" w14:textId="77777777" w:rsidR="00316DCA" w:rsidRPr="00316DCA" w:rsidRDefault="00316DCA" w:rsidP="00316DCA">
            <w:r w:rsidRPr="00316DCA">
              <w:t>Εισαγωγή Θουκυδίδης</w:t>
            </w:r>
          </w:p>
        </w:tc>
        <w:tc>
          <w:tcPr>
            <w:tcW w:w="2121" w:type="dxa"/>
            <w:vMerge/>
            <w:hideMark/>
          </w:tcPr>
          <w:p w14:paraId="5D92465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4FDAC7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260A6168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747A3C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262F0B2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8B8A99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27B3F0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1588F0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417070FC" w14:textId="2C8886B4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 w:rsidR="00737487">
              <w:rPr>
                <w:b/>
                <w:bCs/>
              </w:rPr>
              <w:t>3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11AB5555" w14:textId="77777777" w:rsidR="00316DCA" w:rsidRPr="00316DCA" w:rsidRDefault="00316DCA" w:rsidP="00316DCA">
            <w:r w:rsidRPr="00316DCA">
              <w:t>Δομή και τρόποι ανάπτυξης, συνοχή-συνεκτικότητα</w:t>
            </w:r>
          </w:p>
        </w:tc>
        <w:tc>
          <w:tcPr>
            <w:tcW w:w="2121" w:type="dxa"/>
            <w:vMerge/>
            <w:hideMark/>
          </w:tcPr>
          <w:p w14:paraId="74F552E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FEE812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D2D4C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DCD5E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AF82A3" w14:textId="77777777" w:rsidR="00316DCA" w:rsidRPr="00316DCA" w:rsidRDefault="00316DCA" w:rsidP="00316DCA">
            <w:r w:rsidRPr="00316DCA">
              <w:t>Τρόποι και μέσα πειθούς, συλλογισμοί, αξιολόγηση επιχειρήματος</w:t>
            </w:r>
          </w:p>
        </w:tc>
        <w:tc>
          <w:tcPr>
            <w:tcW w:w="2121" w:type="dxa"/>
            <w:vMerge/>
            <w:hideMark/>
          </w:tcPr>
          <w:p w14:paraId="2A335FCA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FEBE08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BDE8F6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43096D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17C54B" w14:textId="77777777" w:rsidR="00316DCA" w:rsidRPr="00316DCA" w:rsidRDefault="00316DCA" w:rsidP="00316DCA">
            <w:r w:rsidRPr="00316DCA">
              <w:t xml:space="preserve">Θεματική ενότητα: Παιδεία </w:t>
            </w:r>
          </w:p>
        </w:tc>
        <w:tc>
          <w:tcPr>
            <w:tcW w:w="2121" w:type="dxa"/>
            <w:vMerge/>
            <w:hideMark/>
          </w:tcPr>
          <w:p w14:paraId="75F8AC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798472D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ACD2BC5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C150FDD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0F0E6F53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7D1750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249BAABA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937DE9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F62C07D" w14:textId="63D06DFF" w:rsidR="00316DCA" w:rsidRPr="00316DCA" w:rsidRDefault="00316DCA" w:rsidP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7F4464" w14:textId="4E18AE7F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F6F8705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C5C3A41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02F1683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2385DE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78134F" w14:textId="23EB1654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4898FB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5626C1A" w14:textId="77777777" w:rsidTr="00316DCA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493375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ΟΚΤΩΒΡΙΟΣ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561C7357" w14:textId="2CC33ABB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C81B17E" w14:textId="3C50817B" w:rsidR="00316DCA" w:rsidRPr="00316DCA" w:rsidRDefault="00DB6BC9" w:rsidP="00316DCA">
            <w:r>
              <w:t>Βιβλίο 3, κεφ. 70 από μετάφραση</w:t>
            </w:r>
          </w:p>
        </w:tc>
        <w:tc>
          <w:tcPr>
            <w:tcW w:w="2121" w:type="dxa"/>
            <w:vMerge w:val="restart"/>
            <w:noWrap/>
            <w:hideMark/>
          </w:tcPr>
          <w:p w14:paraId="3682DCEE" w14:textId="77777777" w:rsidR="00316DCA" w:rsidRPr="00316DCA" w:rsidRDefault="00316DCA">
            <w:r w:rsidRPr="00316DCA">
              <w:t> </w:t>
            </w:r>
          </w:p>
        </w:tc>
      </w:tr>
      <w:tr w:rsidR="00316DCA" w:rsidRPr="00316DCA" w14:paraId="3EEDD588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BDA12E3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13687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B9B09BF" w14:textId="2703A4A0" w:rsidR="00316DCA" w:rsidRPr="00316DCA" w:rsidRDefault="00DB6BC9" w:rsidP="00316DCA">
            <w:r>
              <w:t>71-74 από το πρωτότυπο</w:t>
            </w:r>
          </w:p>
        </w:tc>
        <w:tc>
          <w:tcPr>
            <w:tcW w:w="2121" w:type="dxa"/>
            <w:vMerge/>
            <w:hideMark/>
          </w:tcPr>
          <w:p w14:paraId="65D1DBE5" w14:textId="77777777" w:rsidR="00316DCA" w:rsidRPr="00316DCA" w:rsidRDefault="00316DCA"/>
        </w:tc>
      </w:tr>
      <w:tr w:rsidR="00316DCA" w:rsidRPr="00316DCA" w14:paraId="7818F91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52587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BBD530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927182C" w14:textId="7EA81A77" w:rsidR="00316DCA" w:rsidRPr="00316DCA" w:rsidRDefault="00DB6BC9" w:rsidP="00316DCA">
            <w:proofErr w:type="spellStart"/>
            <w:r>
              <w:t>Λύω-λύομαι</w:t>
            </w:r>
            <w:proofErr w:type="spellEnd"/>
            <w:r>
              <w:t xml:space="preserve"> </w:t>
            </w:r>
          </w:p>
        </w:tc>
        <w:tc>
          <w:tcPr>
            <w:tcW w:w="2121" w:type="dxa"/>
            <w:vMerge/>
            <w:hideMark/>
          </w:tcPr>
          <w:p w14:paraId="2BD727A7" w14:textId="77777777" w:rsidR="00316DCA" w:rsidRPr="00316DCA" w:rsidRDefault="00316DCA"/>
        </w:tc>
      </w:tr>
      <w:tr w:rsidR="00316DCA" w:rsidRPr="00316DCA" w14:paraId="215D334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71182BB6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51CED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878F356" w14:textId="6B858FA9" w:rsidR="00316DCA" w:rsidRPr="00316DCA" w:rsidRDefault="00DB6BC9" w:rsidP="00316DCA">
            <w:r>
              <w:t>Απαρέμφατο, ταυτοπροσωπία, ετεροπροσωπία</w:t>
            </w:r>
          </w:p>
        </w:tc>
        <w:tc>
          <w:tcPr>
            <w:tcW w:w="2121" w:type="dxa"/>
            <w:vMerge/>
            <w:hideMark/>
          </w:tcPr>
          <w:p w14:paraId="431BECEE" w14:textId="77777777" w:rsidR="00316DCA" w:rsidRPr="00316DCA" w:rsidRDefault="00316DCA"/>
        </w:tc>
      </w:tr>
      <w:tr w:rsidR="00316DCA" w:rsidRPr="00316DCA" w14:paraId="47BD8E9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0F84722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71BE95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4D421D3" w14:textId="09D4584E" w:rsidR="00316DCA" w:rsidRPr="00316DCA" w:rsidRDefault="00DB6BC9" w:rsidP="00316DCA">
            <w:r>
              <w:t xml:space="preserve">Γ’ κλίση ουσιαστικών </w:t>
            </w:r>
          </w:p>
        </w:tc>
        <w:tc>
          <w:tcPr>
            <w:tcW w:w="2121" w:type="dxa"/>
            <w:vMerge/>
            <w:hideMark/>
          </w:tcPr>
          <w:p w14:paraId="4922665B" w14:textId="77777777" w:rsidR="00316DCA" w:rsidRPr="00316DCA" w:rsidRDefault="00316DCA"/>
        </w:tc>
      </w:tr>
      <w:tr w:rsidR="00316DCA" w:rsidRPr="00316DCA" w14:paraId="23BD425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E1344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446AE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691FC07" w14:textId="76B199AE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197E778E" w14:textId="77777777" w:rsidR="00316DCA" w:rsidRPr="00316DCA" w:rsidRDefault="00316DCA"/>
        </w:tc>
      </w:tr>
      <w:tr w:rsidR="00316DCA" w:rsidRPr="00316DCA" w14:paraId="179D9E7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EA7404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159A58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472F2B2B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797DA46" w14:textId="77777777" w:rsidR="00316DCA" w:rsidRPr="00316DCA" w:rsidRDefault="00316DCA"/>
        </w:tc>
      </w:tr>
      <w:tr w:rsidR="00316DCA" w:rsidRPr="00316DCA" w14:paraId="53365B25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14D5694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A3513D9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41474F1D" w14:textId="77777777" w:rsidR="00316DCA" w:rsidRPr="00316DCA" w:rsidRDefault="00316DCA" w:rsidP="00316DCA">
            <w:r w:rsidRPr="00316DCA">
              <w:t>Επιτάφιος: Κεφ. 35-36 από μετάφραση Κεφ. 37-39 από πρωτότυπο</w:t>
            </w:r>
          </w:p>
        </w:tc>
        <w:tc>
          <w:tcPr>
            <w:tcW w:w="2121" w:type="dxa"/>
            <w:vMerge/>
            <w:hideMark/>
          </w:tcPr>
          <w:p w14:paraId="67B2D8DC" w14:textId="77777777" w:rsidR="00316DCA" w:rsidRPr="00316DCA" w:rsidRDefault="00316DCA"/>
        </w:tc>
      </w:tr>
      <w:tr w:rsidR="00316DCA" w:rsidRPr="00316DCA" w14:paraId="070014D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675371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736649E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CBEB373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AF72981" w14:textId="77777777" w:rsidR="00316DCA" w:rsidRPr="00316DCA" w:rsidRDefault="00316DCA"/>
        </w:tc>
      </w:tr>
      <w:tr w:rsidR="00316DCA" w:rsidRPr="00316DCA" w14:paraId="3D3C4E3E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92BD02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0DC1D91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  <w:hideMark/>
          </w:tcPr>
          <w:p w14:paraId="6766F128" w14:textId="77777777" w:rsidR="00316DCA" w:rsidRPr="00316DCA" w:rsidRDefault="00316DCA" w:rsidP="00316DCA">
            <w:r w:rsidRPr="00316DCA">
              <w:t xml:space="preserve">Ρηματικά πρόσωπα, σημεία στίξης, είδος αφηγητή, </w:t>
            </w:r>
          </w:p>
        </w:tc>
        <w:tc>
          <w:tcPr>
            <w:tcW w:w="2121" w:type="dxa"/>
            <w:vMerge/>
            <w:hideMark/>
          </w:tcPr>
          <w:p w14:paraId="733E6F2F" w14:textId="77777777" w:rsidR="00316DCA" w:rsidRPr="00316DCA" w:rsidRDefault="00316DCA"/>
        </w:tc>
      </w:tr>
      <w:tr w:rsidR="00316DCA" w:rsidRPr="00316DCA" w14:paraId="7FE24A1F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D92773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6F458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702E97C" w14:textId="77777777" w:rsidR="00316DCA" w:rsidRPr="00316DCA" w:rsidRDefault="00316DCA" w:rsidP="00316DCA">
            <w:r w:rsidRPr="00316DCA">
              <w:t xml:space="preserve">Σχολιασμός τίτλου, </w:t>
            </w:r>
            <w:proofErr w:type="spellStart"/>
            <w:r w:rsidRPr="00316DCA">
              <w:t>τροπικότητα</w:t>
            </w:r>
            <w:proofErr w:type="spellEnd"/>
            <w:r w:rsidRPr="00316DCA">
              <w:t xml:space="preserve"> κειμένου</w:t>
            </w:r>
          </w:p>
        </w:tc>
        <w:tc>
          <w:tcPr>
            <w:tcW w:w="2121" w:type="dxa"/>
            <w:vMerge/>
            <w:hideMark/>
          </w:tcPr>
          <w:p w14:paraId="75C41EE6" w14:textId="77777777" w:rsidR="00316DCA" w:rsidRPr="00316DCA" w:rsidRDefault="00316DCA"/>
        </w:tc>
      </w:tr>
      <w:tr w:rsidR="00316DCA" w:rsidRPr="00316DCA" w14:paraId="6BE7E7B0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7428F1C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F78E4C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BEDD507" w14:textId="77777777" w:rsidR="00316DCA" w:rsidRPr="00316DCA" w:rsidRDefault="00316DCA" w:rsidP="00316DCA">
            <w:r w:rsidRPr="00316DCA">
              <w:t xml:space="preserve">Θεματική ενότητα: Ανθρώπινα δικαιώματα </w:t>
            </w:r>
          </w:p>
        </w:tc>
        <w:tc>
          <w:tcPr>
            <w:tcW w:w="2121" w:type="dxa"/>
            <w:vMerge/>
            <w:hideMark/>
          </w:tcPr>
          <w:p w14:paraId="0E123780" w14:textId="77777777" w:rsidR="00316DCA" w:rsidRPr="00316DCA" w:rsidRDefault="00316DCA"/>
        </w:tc>
      </w:tr>
      <w:tr w:rsidR="00316DCA" w:rsidRPr="00316DCA" w14:paraId="29A2D047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AB0420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6E0C59B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8098959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0E70475" w14:textId="77777777" w:rsidR="00316DCA" w:rsidRPr="00316DCA" w:rsidRDefault="00316DCA"/>
        </w:tc>
      </w:tr>
      <w:tr w:rsidR="00316DCA" w:rsidRPr="00316DCA" w14:paraId="1DFCB8ED" w14:textId="77777777" w:rsidTr="00316DCA">
        <w:trPr>
          <w:trHeight w:val="375"/>
        </w:trPr>
        <w:tc>
          <w:tcPr>
            <w:tcW w:w="1555" w:type="dxa"/>
            <w:vMerge/>
            <w:hideMark/>
          </w:tcPr>
          <w:p w14:paraId="661CEA1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E4E4ED2" w14:textId="3A58E9E9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D32CAE6" w14:textId="1661A08C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409E8FBA" w14:textId="77777777" w:rsidR="00316DCA" w:rsidRPr="00316DCA" w:rsidRDefault="00316DCA"/>
        </w:tc>
      </w:tr>
    </w:tbl>
    <w:p w14:paraId="6B4213F5" w14:textId="77777777" w:rsidR="00161DA7" w:rsidRDefault="00161DA7"/>
    <w:p w14:paraId="1B6CB9D0" w14:textId="77777777" w:rsidR="00A709BB" w:rsidRDefault="00A709BB"/>
    <w:p w14:paraId="507DBBA4" w14:textId="77777777" w:rsidR="00A709BB" w:rsidRDefault="00A709BB"/>
    <w:p w14:paraId="121D15DD" w14:textId="77777777" w:rsidR="00A709BB" w:rsidRDefault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A709BB" w:rsidRPr="00316DCA" w14:paraId="1F68772E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5C00A28A" w14:textId="6F3D04A2" w:rsidR="00A709BB" w:rsidRPr="007D1DC3" w:rsidRDefault="00A709BB" w:rsidP="00082855">
            <w:pPr>
              <w:rPr>
                <w:b/>
                <w:bCs/>
                <w:lang w:val="en-US"/>
              </w:rPr>
            </w:pPr>
            <w:r w:rsidRPr="00316DCA">
              <w:rPr>
                <w:b/>
                <w:bCs/>
              </w:rPr>
              <w:lastRenderedPageBreak/>
              <w:t>ΠΡΟΓΡΑΜΜΑΤΙΣΜΟΣ Υ</w:t>
            </w:r>
            <w:r w:rsidR="007D1DC3">
              <w:rPr>
                <w:b/>
                <w:bCs/>
              </w:rPr>
              <w:t>ΛΗΣ ΝΟΕΜΒΡΙΟΣ ΔΕΚΕΜΒΡΙΟΣ</w:t>
            </w:r>
          </w:p>
        </w:tc>
      </w:tr>
      <w:tr w:rsidR="00A709BB" w:rsidRPr="00316DCA" w14:paraId="6CBC5D6F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5B0DA8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Διδάσκων/</w:t>
            </w:r>
            <w:proofErr w:type="spellStart"/>
            <w:r w:rsidRPr="00316DCA">
              <w:rPr>
                <w:b/>
                <w:bCs/>
              </w:rPr>
              <w:t>ουσα</w:t>
            </w:r>
            <w:proofErr w:type="spellEnd"/>
            <w:r w:rsidRPr="00316DC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A709BB" w:rsidRPr="00316DCA" w14:paraId="7EDC8758" w14:textId="77777777" w:rsidTr="00082855">
        <w:trPr>
          <w:trHeight w:val="915"/>
        </w:trPr>
        <w:tc>
          <w:tcPr>
            <w:tcW w:w="1555" w:type="dxa"/>
            <w:noWrap/>
            <w:hideMark/>
          </w:tcPr>
          <w:p w14:paraId="115956D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2B658F7C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723E5AE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5D32BF2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A709BB" w:rsidRPr="00316DCA" w14:paraId="37C0FCD9" w14:textId="77777777" w:rsidTr="00082855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6D413A0B" w14:textId="4B6120B5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ΝΟΕΜΒΡΙΟΣ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A5CBA98" w14:textId="1D85CB8A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 w:rsidR="00737487">
              <w:rPr>
                <w:b/>
                <w:bCs/>
              </w:rPr>
              <w:t>1 και Α2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26F4A23" w14:textId="7AA13A84" w:rsidR="00A709BB" w:rsidRPr="00316DCA" w:rsidRDefault="00A709BB" w:rsidP="00082855">
            <w:r>
              <w:t xml:space="preserve">ΚΕΦ. 75 από πρωτότυπο και 76-78 από μετάφραση </w:t>
            </w:r>
          </w:p>
        </w:tc>
        <w:tc>
          <w:tcPr>
            <w:tcW w:w="2121" w:type="dxa"/>
            <w:vMerge w:val="restart"/>
            <w:hideMark/>
          </w:tcPr>
          <w:p w14:paraId="127BF05E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A709BB" w:rsidRPr="00316DCA" w14:paraId="29B4437B" w14:textId="77777777" w:rsidTr="00082855">
        <w:trPr>
          <w:trHeight w:val="450"/>
        </w:trPr>
        <w:tc>
          <w:tcPr>
            <w:tcW w:w="1555" w:type="dxa"/>
            <w:vMerge/>
            <w:hideMark/>
          </w:tcPr>
          <w:p w14:paraId="01B0DB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8D774C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CA89471" w14:textId="079E11DB" w:rsidR="00A709BB" w:rsidRPr="00316DCA" w:rsidRDefault="00A709BB" w:rsidP="00082855">
            <w:r>
              <w:t xml:space="preserve">Συνηρημένα ρήματα, κλίση μετοχών </w:t>
            </w:r>
          </w:p>
        </w:tc>
        <w:tc>
          <w:tcPr>
            <w:tcW w:w="2121" w:type="dxa"/>
            <w:vMerge/>
            <w:hideMark/>
          </w:tcPr>
          <w:p w14:paraId="6A53BE31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76A5330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38D8BD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839AB5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76FF1D8" w14:textId="71C6EF14" w:rsidR="00A709BB" w:rsidRPr="00316DCA" w:rsidRDefault="00A709BB" w:rsidP="00082855">
            <w:r>
              <w:t xml:space="preserve">Αντικείμενο </w:t>
            </w:r>
          </w:p>
        </w:tc>
        <w:tc>
          <w:tcPr>
            <w:tcW w:w="2121" w:type="dxa"/>
            <w:vMerge/>
            <w:hideMark/>
          </w:tcPr>
          <w:p w14:paraId="6C9DA3E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2BC085B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AA44FA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C9113C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74B0D67D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F217CC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4D24DF7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299316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A09D613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6667F92" w14:textId="55125003" w:rsidR="00A709BB" w:rsidRPr="00316DCA" w:rsidRDefault="00A709BB" w:rsidP="00082855">
            <w:r>
              <w:t>ΚΕΦ. 40-41 από το πρωτότυπο και 42-46 από μετάφραση.</w:t>
            </w:r>
          </w:p>
        </w:tc>
        <w:tc>
          <w:tcPr>
            <w:tcW w:w="2121" w:type="dxa"/>
            <w:vMerge/>
            <w:hideMark/>
          </w:tcPr>
          <w:p w14:paraId="5538F3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54974B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1305AE56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BFDD62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340DB039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C2E3F9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F14DED1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4E10796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690E898F" w14:textId="5775B13C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 w:rsidR="00737487">
              <w:rPr>
                <w:b/>
                <w:bCs/>
              </w:rPr>
              <w:t>3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6DC019AC" w14:textId="41E08967" w:rsidR="00A709BB" w:rsidRPr="00316DCA" w:rsidRDefault="00A709BB" w:rsidP="00082855">
            <w:r>
              <w:t xml:space="preserve">Ρηματικές εγκλίσεις και χρόνοι, σύνδεση προτάσεων, είδη προτάσεων, είδη αναφορικών προτάσεων, ενεργητική παθητική σύνταξη.  </w:t>
            </w:r>
          </w:p>
        </w:tc>
        <w:tc>
          <w:tcPr>
            <w:tcW w:w="2121" w:type="dxa"/>
            <w:vMerge/>
            <w:hideMark/>
          </w:tcPr>
          <w:p w14:paraId="7DA5DCC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3991BEE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3EB4EE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E246CB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66C2238" w14:textId="7CAAB8EB" w:rsidR="00A709BB" w:rsidRPr="00316DCA" w:rsidRDefault="00A709BB" w:rsidP="00082855">
            <w:r>
              <w:t xml:space="preserve">Είδη δοκιμίου, διαφορές με τα άλλα </w:t>
            </w:r>
            <w:proofErr w:type="spellStart"/>
            <w:r>
              <w:t>κειμενικά</w:t>
            </w:r>
            <w:proofErr w:type="spellEnd"/>
            <w:r>
              <w:t xml:space="preserve"> είδη.</w:t>
            </w:r>
          </w:p>
        </w:tc>
        <w:tc>
          <w:tcPr>
            <w:tcW w:w="2121" w:type="dxa"/>
            <w:vMerge/>
            <w:hideMark/>
          </w:tcPr>
          <w:p w14:paraId="4D69817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DA4A61C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03D167E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38BFF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CC58D43" w14:textId="694B48D3" w:rsidR="00A709BB" w:rsidRPr="00316DCA" w:rsidRDefault="00A709BB" w:rsidP="00082855"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>
              <w:rPr>
                <w:spacing w:val="-5"/>
              </w:rPr>
              <w:t xml:space="preserve"> Φύση, ανθρωπισμός, ανθρώπινα δικαιώματα, νόμοι, ποινή, εθελοντισμός.</w:t>
            </w:r>
          </w:p>
        </w:tc>
        <w:tc>
          <w:tcPr>
            <w:tcW w:w="2121" w:type="dxa"/>
            <w:vMerge/>
            <w:hideMark/>
          </w:tcPr>
          <w:p w14:paraId="41C92BD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8F7DEE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785E9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27584B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1512AE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21E77EC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332C0DA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683023BE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9D818E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40FAF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1E898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900DDC7" w14:textId="77777777" w:rsidTr="00082855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3C15604B" w14:textId="2F739A74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ΔΕΚΕΜΒΡΙΟΣ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1B1BEACD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90B6DE0" w14:textId="623115F5" w:rsidR="00A709BB" w:rsidRPr="00316DCA" w:rsidRDefault="00A709BB" w:rsidP="00082855">
            <w:r>
              <w:t xml:space="preserve">Κεφ. 79-80 περίληψη, κεφ. 81 από πρωτότυπο </w:t>
            </w:r>
          </w:p>
        </w:tc>
        <w:tc>
          <w:tcPr>
            <w:tcW w:w="2121" w:type="dxa"/>
            <w:vMerge w:val="restart"/>
            <w:noWrap/>
            <w:hideMark/>
          </w:tcPr>
          <w:p w14:paraId="6682F514" w14:textId="77777777" w:rsidR="00A709BB" w:rsidRPr="00316DCA" w:rsidRDefault="00A709BB" w:rsidP="00082855">
            <w:r w:rsidRPr="00316DCA">
              <w:t> </w:t>
            </w:r>
          </w:p>
        </w:tc>
      </w:tr>
      <w:tr w:rsidR="00A709BB" w:rsidRPr="00316DCA" w14:paraId="083E826C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148E92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524FFB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772F011" w14:textId="5AD8D0DD" w:rsidR="00A709BB" w:rsidRPr="00316DCA" w:rsidRDefault="00B7714A" w:rsidP="00082855">
            <w:r>
              <w:t xml:space="preserve">Προσδιορισμοί ομοιόπτωτοι, </w:t>
            </w:r>
            <w:proofErr w:type="spellStart"/>
            <w:r>
              <w:t>ετερόπτωτοι</w:t>
            </w:r>
            <w:proofErr w:type="spellEnd"/>
          </w:p>
        </w:tc>
        <w:tc>
          <w:tcPr>
            <w:tcW w:w="2121" w:type="dxa"/>
            <w:vMerge/>
            <w:hideMark/>
          </w:tcPr>
          <w:p w14:paraId="2F7074D3" w14:textId="77777777" w:rsidR="00A709BB" w:rsidRPr="00316DCA" w:rsidRDefault="00A709BB" w:rsidP="00082855"/>
        </w:tc>
      </w:tr>
      <w:tr w:rsidR="00A709BB" w:rsidRPr="00316DCA" w14:paraId="6AE06A36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11E0C7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8D07FD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1C5B37F" w14:textId="505520CC" w:rsidR="00A709BB" w:rsidRPr="00316DCA" w:rsidRDefault="00B7714A" w:rsidP="00082855">
            <w:r>
              <w:t xml:space="preserve">Αντωνυμίες </w:t>
            </w:r>
          </w:p>
        </w:tc>
        <w:tc>
          <w:tcPr>
            <w:tcW w:w="2121" w:type="dxa"/>
            <w:vMerge/>
            <w:hideMark/>
          </w:tcPr>
          <w:p w14:paraId="2883FF28" w14:textId="77777777" w:rsidR="00A709BB" w:rsidRPr="00316DCA" w:rsidRDefault="00A709BB" w:rsidP="00082855"/>
        </w:tc>
      </w:tr>
      <w:tr w:rsidR="00A709BB" w:rsidRPr="00316DCA" w14:paraId="410D9C19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396B18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C939A9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259F03D4" w14:textId="5CE75E21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062957C" w14:textId="77777777" w:rsidR="00A709BB" w:rsidRPr="00316DCA" w:rsidRDefault="00A709BB" w:rsidP="00082855"/>
        </w:tc>
      </w:tr>
      <w:tr w:rsidR="00A709BB" w:rsidRPr="00316DCA" w14:paraId="14FE57C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22A540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CE7894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98A741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1F943D3F" w14:textId="77777777" w:rsidR="00A709BB" w:rsidRPr="00316DCA" w:rsidRDefault="00A709BB" w:rsidP="00082855"/>
        </w:tc>
      </w:tr>
      <w:tr w:rsidR="00A709BB" w:rsidRPr="00316DCA" w14:paraId="0F5913F9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7C7A487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A3B72B1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5ABF29A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086D2FD" w14:textId="77777777" w:rsidR="00A709BB" w:rsidRPr="00316DCA" w:rsidRDefault="00A709BB" w:rsidP="00082855"/>
        </w:tc>
      </w:tr>
      <w:tr w:rsidR="00B7714A" w:rsidRPr="00316DCA" w14:paraId="0A8E60FE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75FE5B0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4FB6D8C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394C899C" w14:textId="77777777" w:rsidR="00B7714A" w:rsidRDefault="00B7714A" w:rsidP="00B7714A">
            <w:pPr>
              <w:pStyle w:val="TableParagraph"/>
              <w:spacing w:line="249" w:lineRule="exact"/>
            </w:pPr>
            <w:r>
              <w:t xml:space="preserve">Εισαγωγή στο Δράμα. </w:t>
            </w:r>
          </w:p>
          <w:p w14:paraId="1CA6812F" w14:textId="2129B595" w:rsidR="00B7714A" w:rsidRPr="00316DCA" w:rsidRDefault="00B7714A" w:rsidP="00B7714A">
            <w:r>
              <w:t>Αντιγόνη, πρόλογος στίχοι 1-30.</w:t>
            </w:r>
          </w:p>
        </w:tc>
        <w:tc>
          <w:tcPr>
            <w:tcW w:w="2121" w:type="dxa"/>
            <w:vMerge/>
            <w:hideMark/>
          </w:tcPr>
          <w:p w14:paraId="3AB69C13" w14:textId="77777777" w:rsidR="00B7714A" w:rsidRPr="00316DCA" w:rsidRDefault="00B7714A" w:rsidP="00B7714A"/>
        </w:tc>
      </w:tr>
      <w:tr w:rsidR="00B7714A" w:rsidRPr="00316DCA" w14:paraId="4FDD0A1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132BACD2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D919EC7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2684EB65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544756E2" w14:textId="77777777" w:rsidR="00B7714A" w:rsidRPr="00316DCA" w:rsidRDefault="00B7714A" w:rsidP="00B7714A"/>
        </w:tc>
      </w:tr>
      <w:tr w:rsidR="00B7714A" w:rsidRPr="00316DCA" w14:paraId="5C57C2E1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6DD92D6E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3FB0D8AF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7E7597FF" w14:textId="08FBD173" w:rsidR="00B7714A" w:rsidRPr="00316DCA" w:rsidRDefault="00B7714A" w:rsidP="00B7714A">
            <w:r>
              <w:t>Πειθώ στη διαφήμιση, στον πολιτικό και επιστημονικό λόγο</w:t>
            </w:r>
          </w:p>
        </w:tc>
        <w:tc>
          <w:tcPr>
            <w:tcW w:w="2121" w:type="dxa"/>
            <w:vMerge/>
            <w:hideMark/>
          </w:tcPr>
          <w:p w14:paraId="00551D75" w14:textId="77777777" w:rsidR="00B7714A" w:rsidRPr="00316DCA" w:rsidRDefault="00B7714A" w:rsidP="00B7714A"/>
        </w:tc>
      </w:tr>
      <w:tr w:rsidR="00B7714A" w:rsidRPr="00316DCA" w14:paraId="7AEC7B00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2DDC267B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1BCFE65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A784DFE" w14:textId="26B6C81F" w:rsidR="00B7714A" w:rsidRPr="00316DCA" w:rsidRDefault="00B7714A" w:rsidP="00B7714A">
            <w:r>
              <w:t xml:space="preserve">Τα πρόσωπα, ο τόπος και ο χρόνος στη λογοτεχνία. </w:t>
            </w:r>
          </w:p>
        </w:tc>
        <w:tc>
          <w:tcPr>
            <w:tcW w:w="2121" w:type="dxa"/>
            <w:vMerge/>
            <w:hideMark/>
          </w:tcPr>
          <w:p w14:paraId="7454F94A" w14:textId="77777777" w:rsidR="00B7714A" w:rsidRPr="00316DCA" w:rsidRDefault="00B7714A" w:rsidP="00B7714A"/>
        </w:tc>
      </w:tr>
      <w:tr w:rsidR="00B7714A" w:rsidRPr="00316DCA" w14:paraId="3D075E47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5D37973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B15906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06B10390" w14:textId="5CD220C1" w:rsidR="00B7714A" w:rsidRPr="00316DCA" w:rsidRDefault="00B7714A" w:rsidP="00B7714A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 Οικολογία,</w:t>
            </w:r>
            <w:r>
              <w:rPr>
                <w:spacing w:val="-7"/>
              </w:rPr>
              <w:t xml:space="preserve"> </w:t>
            </w:r>
            <w:r>
              <w:t xml:space="preserve">διαφήμιση, πολιτική-δημοκρατία, πόλεμος-ειρήνη, λαϊκισμός-προπαγάνδα. </w:t>
            </w:r>
          </w:p>
        </w:tc>
        <w:tc>
          <w:tcPr>
            <w:tcW w:w="2121" w:type="dxa"/>
            <w:vMerge/>
            <w:hideMark/>
          </w:tcPr>
          <w:p w14:paraId="4FE2709F" w14:textId="77777777" w:rsidR="00B7714A" w:rsidRPr="00316DCA" w:rsidRDefault="00B7714A" w:rsidP="00B7714A"/>
        </w:tc>
      </w:tr>
      <w:tr w:rsidR="00B7714A" w:rsidRPr="00316DCA" w14:paraId="0A2F0EBD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5EB88D74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91775CD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40F316F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15E841C0" w14:textId="77777777" w:rsidR="00B7714A" w:rsidRPr="00316DCA" w:rsidRDefault="00B7714A" w:rsidP="00B7714A"/>
        </w:tc>
      </w:tr>
      <w:tr w:rsidR="00B7714A" w:rsidRPr="00316DCA" w14:paraId="6CBFFE0E" w14:textId="77777777" w:rsidTr="00082855">
        <w:trPr>
          <w:trHeight w:val="375"/>
        </w:trPr>
        <w:tc>
          <w:tcPr>
            <w:tcW w:w="1555" w:type="dxa"/>
            <w:vMerge/>
            <w:hideMark/>
          </w:tcPr>
          <w:p w14:paraId="4A550DAD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BFA755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74A676" w14:textId="77777777" w:rsidR="00B7714A" w:rsidRPr="00316DCA" w:rsidRDefault="00B7714A" w:rsidP="00B7714A"/>
        </w:tc>
        <w:tc>
          <w:tcPr>
            <w:tcW w:w="2121" w:type="dxa"/>
            <w:vMerge/>
            <w:hideMark/>
          </w:tcPr>
          <w:p w14:paraId="2022A927" w14:textId="77777777" w:rsidR="00B7714A" w:rsidRPr="00316DCA" w:rsidRDefault="00B7714A" w:rsidP="00B7714A"/>
        </w:tc>
      </w:tr>
    </w:tbl>
    <w:p w14:paraId="1C824477" w14:textId="77777777" w:rsidR="00A709BB" w:rsidRDefault="00A709BB" w:rsidP="00A709BB"/>
    <w:p w14:paraId="4C8959EE" w14:textId="77777777" w:rsidR="00A709BB" w:rsidRDefault="00A709BB" w:rsidP="00A709BB"/>
    <w:p w14:paraId="4C4BCAFD" w14:textId="77777777" w:rsidR="00A709BB" w:rsidRDefault="00A709BB" w:rsidP="00A709BB">
      <w:bookmarkStart w:id="0" w:name="_GoBack"/>
      <w:bookmarkEnd w:id="0"/>
    </w:p>
    <w:sectPr w:rsidR="00A709BB" w:rsidSect="00DE32CD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CA"/>
    <w:rsid w:val="00161DA7"/>
    <w:rsid w:val="002C4DFF"/>
    <w:rsid w:val="00316DCA"/>
    <w:rsid w:val="00423FD2"/>
    <w:rsid w:val="00467225"/>
    <w:rsid w:val="0056397A"/>
    <w:rsid w:val="00737487"/>
    <w:rsid w:val="007D1DC3"/>
    <w:rsid w:val="00A709BB"/>
    <w:rsid w:val="00B7714A"/>
    <w:rsid w:val="00C82C44"/>
    <w:rsid w:val="00C9317F"/>
    <w:rsid w:val="00DB6BC9"/>
    <w:rsid w:val="00DE32CD"/>
    <w:rsid w:val="00D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9D24"/>
  <w15:chartTrackingRefBased/>
  <w15:docId w15:val="{B098458C-E0B6-4702-B833-55E1578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09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9B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2023-09-05T09:18:00Z</cp:lastPrinted>
  <dcterms:created xsi:type="dcterms:W3CDTF">2023-09-05T09:22:00Z</dcterms:created>
  <dcterms:modified xsi:type="dcterms:W3CDTF">2024-09-03T06:11:00Z</dcterms:modified>
</cp:coreProperties>
</file>