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FB" w:rsidRDefault="00BA5EFB" w:rsidP="00BA5EFB">
      <w:pPr>
        <w:ind w:left="0" w:firstLine="425"/>
      </w:pPr>
      <w:r>
        <w:t>(Υπόδειγμα 1)</w:t>
      </w:r>
    </w:p>
    <w:p w:rsidR="00BA5EFB" w:rsidRDefault="00BA5EFB" w:rsidP="00BA5EFB">
      <w:pPr>
        <w:ind w:left="0" w:firstLine="425"/>
      </w:pPr>
    </w:p>
    <w:p w:rsidR="00BA5EFB" w:rsidRDefault="00BA5EFB" w:rsidP="00BA5EFB">
      <w:pPr>
        <w:ind w:left="0" w:firstLine="425"/>
      </w:pPr>
      <w:r>
        <w:t>Πράξη ….</w:t>
      </w:r>
      <w:r w:rsidRPr="00D13798">
        <w:rPr>
          <w:vertAlign w:val="superscript"/>
        </w:rPr>
        <w:t>η</w:t>
      </w:r>
      <w:r>
        <w:t xml:space="preserve"> </w:t>
      </w:r>
    </w:p>
    <w:p w:rsidR="00BA5EFB" w:rsidRDefault="00BA5EFB" w:rsidP="00BA5EFB">
      <w:pPr>
        <w:ind w:left="0" w:firstLine="425"/>
      </w:pPr>
    </w:p>
    <w:p w:rsidR="00BA5EFB" w:rsidRDefault="00BA5EFB" w:rsidP="00BA5EFB">
      <w:pPr>
        <w:ind w:left="0" w:firstLine="425"/>
      </w:pPr>
      <w:r>
        <w:t>Σήμερα , …/…/… ημέρα …. , στο γραφείο του ……… Γυμνασίου/Λυκείου/ΕΠΑΛ και ώρα ….. συνεδρίασε ο σύλλογος διδασκόντων ύστερα από πρόσκληση του Διευθυντή/Διευθύντριας ………… με θέμα: «καθορισμός τρόπου εξέτασης μαθητή/-</w:t>
      </w:r>
      <w:proofErr w:type="spellStart"/>
      <w:r>
        <w:t>τριας</w:t>
      </w:r>
      <w:proofErr w:type="spellEnd"/>
      <w:r>
        <w:t xml:space="preserve"> ή μαθητών από γραπτές εξετάσεις»</w:t>
      </w:r>
    </w:p>
    <w:p w:rsidR="00BA5EFB" w:rsidRDefault="00BA5EFB" w:rsidP="00BA5EFB">
      <w:pPr>
        <w:ind w:left="0" w:firstLine="425"/>
      </w:pPr>
      <w:r>
        <w:t>Ο Σύλλογος αφού έλαβε υπόψη:</w:t>
      </w:r>
    </w:p>
    <w:p w:rsidR="00BA5EFB" w:rsidRDefault="00BA5EFB" w:rsidP="00BA5EFB">
      <w:pPr>
        <w:numPr>
          <w:ilvl w:val="0"/>
          <w:numId w:val="1"/>
        </w:numPr>
        <w:ind w:left="0" w:firstLine="425"/>
      </w:pPr>
      <w:r>
        <w:t xml:space="preserve">Την αίτηση του γονέα/κηδεμόνα με αριθ. </w:t>
      </w:r>
      <w:proofErr w:type="spellStart"/>
      <w:r>
        <w:t>πρωτ</w:t>
      </w:r>
      <w:proofErr w:type="spellEnd"/>
      <w:r>
        <w:t xml:space="preserve">. …./…-…-2017 </w:t>
      </w:r>
    </w:p>
    <w:p w:rsidR="00BA5EFB" w:rsidRDefault="00BA5EFB" w:rsidP="00BA5EFB">
      <w:pPr>
        <w:numPr>
          <w:ilvl w:val="0"/>
          <w:numId w:val="1"/>
        </w:numPr>
        <w:ind w:left="0" w:firstLine="425"/>
      </w:pPr>
      <w:r>
        <w:t>Τις διατάξεις …… (αντίστοιχα παραθέτετε τη νομοθεσία για την αντίστοιχη δομή εκπαίδευσης: Γυμνάσια/Λύκεια/ΕΠΑΛ)</w:t>
      </w:r>
    </w:p>
    <w:p w:rsidR="00BA5EFB" w:rsidRDefault="00BA5EFB" w:rsidP="00BA5EFB">
      <w:pPr>
        <w:numPr>
          <w:ilvl w:val="0"/>
          <w:numId w:val="1"/>
        </w:numPr>
        <w:ind w:left="0" w:firstLine="425"/>
      </w:pPr>
      <w:r>
        <w:t xml:space="preserve">Τη με αριθ. </w:t>
      </w:r>
      <w:proofErr w:type="spellStart"/>
      <w:r>
        <w:t>πρωτ</w:t>
      </w:r>
      <w:proofErr w:type="spellEnd"/>
      <w:r>
        <w:t xml:space="preserve">. ……./….-…-…. Γνωμάτευση του Β’ ΚΕΔΔΥ/ </w:t>
      </w:r>
      <w:proofErr w:type="spellStart"/>
      <w:r>
        <w:t>Ιατροπαιδαγωγικού</w:t>
      </w:r>
      <w:proofErr w:type="spellEnd"/>
      <w:r>
        <w:t xml:space="preserve"> Κέντρου/ του Γ.Ν.Θ. «ΙΠΠΟΚΡΑΤΕΙΟ» …….</w:t>
      </w:r>
    </w:p>
    <w:p w:rsidR="00BA5EFB" w:rsidRDefault="00BA5EFB" w:rsidP="00BA5EFB">
      <w:pPr>
        <w:ind w:left="0" w:firstLine="425"/>
      </w:pPr>
    </w:p>
    <w:p w:rsidR="00BA5EFB" w:rsidRDefault="00BA5EFB" w:rsidP="00BA5EFB">
      <w:pPr>
        <w:ind w:left="0" w:firstLine="425"/>
      </w:pPr>
      <w:r>
        <w:t>Καθορίζουμε ότι ο/η μαθητής/-</w:t>
      </w:r>
      <w:proofErr w:type="spellStart"/>
      <w:r>
        <w:t>τρια</w:t>
      </w:r>
      <w:proofErr w:type="spellEnd"/>
      <w:r>
        <w:t xml:space="preserve">,  ……….. (Ονοματεπώνυμο/-α και ακολούθως πατρώνυμο) της …. τάξης εξετάζεται-αξιολογείται …………… (αναγραφή τρόπου εξέτασης)……………….. σε όλες τις </w:t>
      </w:r>
      <w:proofErr w:type="spellStart"/>
      <w:r>
        <w:t>ενδοσχολικές</w:t>
      </w:r>
      <w:proofErr w:type="spellEnd"/>
      <w:r>
        <w:t xml:space="preserve"> δοκιμασίες-εξετάσεις/ ή /και Πανελλαδικές Εξετάσεις </w:t>
      </w:r>
      <w:r w:rsidRPr="001A16DA">
        <w:rPr>
          <w:u w:val="dotted"/>
        </w:rPr>
        <w:t>2017</w:t>
      </w:r>
      <w:r>
        <w:t xml:space="preserve">. </w:t>
      </w:r>
      <w:r w:rsidRPr="00B210EF">
        <w:t>Η παρούσα έχει μόνιμη ισχύ βάσει του ν.4186/2013 αρ.28 παρ.17.</w:t>
      </w:r>
      <w:r>
        <w:t>(</w:t>
      </w:r>
      <w:r w:rsidRPr="004C1E83">
        <w:rPr>
          <w:i/>
        </w:rPr>
        <w:t xml:space="preserve">Εάν πρόκειται </w:t>
      </w:r>
      <w:r w:rsidRPr="00E906BB">
        <w:rPr>
          <w:i/>
          <w:u w:val="single"/>
        </w:rPr>
        <w:t>για ειδική μαθησιακή δυσκολία</w:t>
      </w:r>
      <w:r>
        <w:t>) ή Η παρούσα έχει ισχύ έως …/…/2017 (</w:t>
      </w:r>
      <w:r w:rsidRPr="004C1E83">
        <w:rPr>
          <w:i/>
        </w:rPr>
        <w:t xml:space="preserve">εάν πρόκειται </w:t>
      </w:r>
      <w:r w:rsidRPr="00E906BB">
        <w:rPr>
          <w:i/>
          <w:u w:val="single"/>
        </w:rPr>
        <w:t>για γνωμάτευση νοσοκομείου</w:t>
      </w:r>
      <w:r>
        <w:t>).</w:t>
      </w:r>
    </w:p>
    <w:p w:rsidR="00BA5EFB" w:rsidRPr="00B210EF" w:rsidRDefault="00BA5EFB" w:rsidP="00BA5EFB">
      <w:pPr>
        <w:ind w:left="0" w:firstLine="425"/>
      </w:pPr>
      <w:r>
        <w:t>Η πράξη αυτή συντάσσεται και υπογράφεται προς επικύρωση των παραπάνω.</w:t>
      </w:r>
    </w:p>
    <w:p w:rsidR="00BA5EFB" w:rsidRDefault="00BA5EFB" w:rsidP="00BA5EFB">
      <w:pPr>
        <w:ind w:left="0" w:firstLine="425"/>
      </w:pPr>
    </w:p>
    <w:p w:rsidR="000B1C2B" w:rsidRDefault="000B1C2B">
      <w:bookmarkStart w:id="0" w:name="_GoBack"/>
      <w:bookmarkEnd w:id="0"/>
    </w:p>
    <w:sectPr w:rsidR="000B1C2B" w:rsidSect="00BB55F5">
      <w:footerReference w:type="default" r:id="rId6"/>
      <w:pgSz w:w="11906" w:h="16838"/>
      <w:pgMar w:top="1134" w:right="1134" w:bottom="1134" w:left="1134" w:header="709" w:footer="37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024292"/>
      <w:docPartObj>
        <w:docPartGallery w:val="Page Numbers (Bottom of Page)"/>
        <w:docPartUnique/>
      </w:docPartObj>
    </w:sdtPr>
    <w:sdtEndPr/>
    <w:sdtContent>
      <w:p w:rsidR="001A38AA" w:rsidRDefault="00BA5E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A38AA" w:rsidRDefault="00BA5EFB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B1D29"/>
    <w:multiLevelType w:val="hybridMultilevel"/>
    <w:tmpl w:val="87B81BC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EFB"/>
    <w:rsid w:val="000B1C2B"/>
    <w:rsid w:val="00BA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FB"/>
    <w:pPr>
      <w:spacing w:after="0" w:line="360" w:lineRule="auto"/>
      <w:ind w:left="142" w:firstLine="567"/>
      <w:jc w:val="both"/>
    </w:pPr>
    <w:rPr>
      <w:rFonts w:ascii="Calibri" w:eastAsia="Times New Roman" w:hAnsi="Calibri" w:cs="Times New Roman"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BA5EFB"/>
    <w:pPr>
      <w:tabs>
        <w:tab w:val="center" w:pos="4536"/>
        <w:tab w:val="right" w:pos="9072"/>
      </w:tabs>
    </w:pPr>
  </w:style>
  <w:style w:type="character" w:customStyle="1" w:styleId="Char">
    <w:name w:val="Υποσέλιδο Char"/>
    <w:aliases w:val="ft Char"/>
    <w:basedOn w:val="a0"/>
    <w:link w:val="a3"/>
    <w:uiPriority w:val="99"/>
    <w:rsid w:val="00BA5EFB"/>
    <w:rPr>
      <w:rFonts w:ascii="Calibri" w:eastAsia="Times New Roman" w:hAnsi="Calibri" w:cs="Times New Roman"/>
      <w:bCs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FB"/>
    <w:pPr>
      <w:spacing w:after="0" w:line="360" w:lineRule="auto"/>
      <w:ind w:left="142" w:firstLine="567"/>
      <w:jc w:val="both"/>
    </w:pPr>
    <w:rPr>
      <w:rFonts w:ascii="Calibri" w:eastAsia="Times New Roman" w:hAnsi="Calibri" w:cs="Times New Roman"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BA5EFB"/>
    <w:pPr>
      <w:tabs>
        <w:tab w:val="center" w:pos="4536"/>
        <w:tab w:val="right" w:pos="9072"/>
      </w:tabs>
    </w:pPr>
  </w:style>
  <w:style w:type="character" w:customStyle="1" w:styleId="Char">
    <w:name w:val="Υποσέλιδο Char"/>
    <w:aliases w:val="ft Char"/>
    <w:basedOn w:val="a0"/>
    <w:link w:val="a3"/>
    <w:uiPriority w:val="99"/>
    <w:rsid w:val="00BA5EFB"/>
    <w:rPr>
      <w:rFonts w:ascii="Calibri" w:eastAsia="Times New Roman" w:hAnsi="Calibri" w:cs="Times New Roman"/>
      <w:bCs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kontv</dc:creator>
  <cp:lastModifiedBy>kontv</cp:lastModifiedBy>
  <cp:revision>1</cp:revision>
  <dcterms:created xsi:type="dcterms:W3CDTF">2017-10-23T07:39:00Z</dcterms:created>
  <dcterms:modified xsi:type="dcterms:W3CDTF">2017-10-23T07:40:00Z</dcterms:modified>
</cp:coreProperties>
</file>